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F" w:rsidRPr="00CA33EF" w:rsidRDefault="00CA33EF" w:rsidP="00634D1A">
      <w:pPr>
        <w:jc w:val="center"/>
        <w:rPr>
          <w:b/>
          <w:sz w:val="40"/>
          <w:szCs w:val="40"/>
        </w:rPr>
      </w:pPr>
      <w:r w:rsidRPr="00CA33EF">
        <w:rPr>
          <w:b/>
          <w:sz w:val="40"/>
          <w:szCs w:val="40"/>
        </w:rPr>
        <w:t>АРХАНГЕЛЬСКОЕ ОБЛАСТНОЕ</w:t>
      </w:r>
    </w:p>
    <w:p w:rsidR="00CA33EF" w:rsidRPr="00CA33EF" w:rsidRDefault="00CA33EF" w:rsidP="00634D1A">
      <w:pPr>
        <w:jc w:val="center"/>
        <w:rPr>
          <w:b/>
          <w:sz w:val="40"/>
          <w:szCs w:val="40"/>
        </w:rPr>
      </w:pPr>
      <w:r w:rsidRPr="00CA33EF">
        <w:rPr>
          <w:b/>
          <w:sz w:val="40"/>
          <w:szCs w:val="40"/>
        </w:rPr>
        <w:t>СОБРАНИЕ ДЕПУТАТОВ</w:t>
      </w:r>
    </w:p>
    <w:p w:rsidR="00CA33EF" w:rsidRPr="00CA33EF" w:rsidRDefault="00CA33EF" w:rsidP="00634D1A">
      <w:pPr>
        <w:jc w:val="center"/>
        <w:rPr>
          <w:b/>
          <w:sz w:val="40"/>
          <w:szCs w:val="40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Pr="004105D6" w:rsidRDefault="00CA33EF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Информация </w:t>
      </w:r>
    </w:p>
    <w:p w:rsidR="004105D6" w:rsidRDefault="00CA33EF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о деятельности депутата </w:t>
      </w:r>
    </w:p>
    <w:p w:rsidR="00CA33EF" w:rsidRPr="004105D6" w:rsidRDefault="00CA33EF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Архангельского областного Собрания депутатов </w:t>
      </w:r>
    </w:p>
    <w:p w:rsidR="00CA33EF" w:rsidRPr="004105D6" w:rsidRDefault="00963326" w:rsidP="00CA33EF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ВИТКОВОЙ ОЛЬГИ КОНсТАНТИНОВНЫ</w:t>
      </w:r>
    </w:p>
    <w:p w:rsidR="00CA33EF" w:rsidRPr="004105D6" w:rsidRDefault="000B75A5" w:rsidP="00CA33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</w:t>
      </w:r>
      <w:r w:rsidR="004A782F">
        <w:rPr>
          <w:b/>
          <w:sz w:val="40"/>
          <w:szCs w:val="40"/>
        </w:rPr>
        <w:t xml:space="preserve"> 2015</w:t>
      </w:r>
      <w:r w:rsidR="00CA33EF" w:rsidRPr="004105D6">
        <w:rPr>
          <w:b/>
          <w:sz w:val="40"/>
          <w:szCs w:val="40"/>
        </w:rPr>
        <w:t xml:space="preserve"> г.</w:t>
      </w:r>
    </w:p>
    <w:p w:rsidR="00CA33EF" w:rsidRPr="004105D6" w:rsidRDefault="00CA33EF" w:rsidP="00CA33EF">
      <w:pPr>
        <w:jc w:val="both"/>
        <w:rPr>
          <w:b/>
          <w:sz w:val="40"/>
          <w:szCs w:val="40"/>
        </w:rPr>
      </w:pPr>
    </w:p>
    <w:p w:rsidR="00CA33EF" w:rsidRPr="004105D6" w:rsidRDefault="00CA33EF" w:rsidP="00634D1A">
      <w:pPr>
        <w:jc w:val="center"/>
        <w:rPr>
          <w:b/>
          <w:sz w:val="40"/>
          <w:szCs w:val="40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330E98" w:rsidP="00634D1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с. </w:t>
      </w:r>
      <w:r w:rsidR="00332D6C">
        <w:rPr>
          <w:b/>
          <w:sz w:val="32"/>
          <w:szCs w:val="32"/>
        </w:rPr>
        <w:t>Яренск</w:t>
      </w:r>
    </w:p>
    <w:p w:rsidR="00963326" w:rsidRDefault="00963326" w:rsidP="00634D1A">
      <w:pPr>
        <w:jc w:val="center"/>
        <w:rPr>
          <w:b/>
          <w:sz w:val="32"/>
          <w:szCs w:val="32"/>
        </w:rPr>
      </w:pPr>
    </w:p>
    <w:p w:rsidR="00634D1A" w:rsidRPr="004105D6" w:rsidRDefault="00634D1A" w:rsidP="00634D1A">
      <w:pPr>
        <w:jc w:val="center"/>
        <w:rPr>
          <w:b/>
          <w:sz w:val="32"/>
          <w:szCs w:val="32"/>
        </w:rPr>
      </w:pPr>
      <w:r w:rsidRPr="004105D6">
        <w:rPr>
          <w:b/>
          <w:sz w:val="32"/>
          <w:szCs w:val="32"/>
        </w:rPr>
        <w:lastRenderedPageBreak/>
        <w:t xml:space="preserve">Информация о деятельности </w:t>
      </w:r>
    </w:p>
    <w:p w:rsidR="00634D1A" w:rsidRPr="004105D6" w:rsidRDefault="00634D1A" w:rsidP="00634D1A">
      <w:pPr>
        <w:jc w:val="center"/>
        <w:rPr>
          <w:b/>
          <w:sz w:val="32"/>
          <w:szCs w:val="32"/>
        </w:rPr>
      </w:pPr>
      <w:r w:rsidRPr="004105D6">
        <w:rPr>
          <w:b/>
          <w:sz w:val="32"/>
          <w:szCs w:val="32"/>
        </w:rPr>
        <w:t xml:space="preserve">депутата Архангельского областного Собрания депутатов </w:t>
      </w:r>
    </w:p>
    <w:p w:rsidR="00265F98" w:rsidRPr="004105D6" w:rsidRDefault="00963326" w:rsidP="00634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Витковой Ольги Константиновны</w:t>
      </w:r>
      <w:r w:rsidR="00634D1A" w:rsidRPr="004105D6">
        <w:rPr>
          <w:b/>
          <w:sz w:val="32"/>
          <w:szCs w:val="32"/>
        </w:rPr>
        <w:t xml:space="preserve"> </w:t>
      </w:r>
    </w:p>
    <w:p w:rsidR="0026547E" w:rsidRPr="004105D6" w:rsidRDefault="000B75A5" w:rsidP="00634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</w:t>
      </w:r>
      <w:r w:rsidR="00536BF1">
        <w:rPr>
          <w:b/>
          <w:sz w:val="32"/>
          <w:szCs w:val="32"/>
        </w:rPr>
        <w:t xml:space="preserve"> 2015</w:t>
      </w:r>
      <w:r w:rsidR="00634D1A" w:rsidRPr="004105D6">
        <w:rPr>
          <w:b/>
          <w:sz w:val="32"/>
          <w:szCs w:val="32"/>
        </w:rPr>
        <w:t xml:space="preserve"> г.</w:t>
      </w:r>
    </w:p>
    <w:p w:rsidR="00963326" w:rsidRDefault="00963326" w:rsidP="00963326">
      <w:pPr>
        <w:rPr>
          <w:b/>
          <w:sz w:val="32"/>
          <w:szCs w:val="32"/>
        </w:rPr>
      </w:pPr>
    </w:p>
    <w:p w:rsidR="00963326" w:rsidRPr="00963326" w:rsidRDefault="00963326" w:rsidP="00282C8D">
      <w:pPr>
        <w:ind w:left="567"/>
        <w:rPr>
          <w:b/>
          <w:sz w:val="32"/>
          <w:szCs w:val="32"/>
        </w:rPr>
      </w:pPr>
      <w:r w:rsidRPr="00963326">
        <w:rPr>
          <w:b/>
          <w:sz w:val="32"/>
          <w:szCs w:val="32"/>
        </w:rPr>
        <w:t>1)</w:t>
      </w:r>
      <w:r w:rsidRPr="00963326">
        <w:rPr>
          <w:b/>
          <w:sz w:val="32"/>
          <w:szCs w:val="32"/>
        </w:rPr>
        <w:tab/>
        <w:t xml:space="preserve">Работа в комитете по образованию и науке Архангельского областного Собрания депутатов. </w:t>
      </w:r>
    </w:p>
    <w:p w:rsidR="00963326" w:rsidRDefault="00963326" w:rsidP="00282C8D">
      <w:pPr>
        <w:ind w:left="567"/>
        <w:jc w:val="both"/>
        <w:rPr>
          <w:b/>
          <w:sz w:val="32"/>
          <w:szCs w:val="32"/>
        </w:rPr>
      </w:pP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В 2015</w:t>
      </w:r>
      <w:r w:rsidRPr="00963326">
        <w:rPr>
          <w:sz w:val="32"/>
          <w:szCs w:val="32"/>
        </w:rPr>
        <w:t xml:space="preserve"> г. депутат Виткова О.К. выполняла следующие полномочия: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•</w:t>
      </w:r>
      <w:r w:rsidRPr="00963326">
        <w:rPr>
          <w:sz w:val="32"/>
          <w:szCs w:val="32"/>
        </w:rPr>
        <w:tab/>
        <w:t>заместителя председателя комитета по образованию и науке Архангельского областного Собрания депутатов;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•</w:t>
      </w:r>
      <w:r w:rsidRPr="00963326">
        <w:rPr>
          <w:sz w:val="32"/>
          <w:szCs w:val="32"/>
        </w:rPr>
        <w:tab/>
        <w:t>представителя Архангельского областного Собрания депутатов в постоянном комитете Парламентской Ассоциации Северо-Запада России по образованию, науке и высшей школе;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Кроме того в 2015 г. Виткова О.К. входила в состав и принимала участие в деятельности: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коллегии министерства образования и науки Архангельской области;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общественного экспертного совета по образованию при Архангельском областном Собрании депутатов;</w:t>
      </w:r>
    </w:p>
    <w:p w:rsid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комиссии по делам несовершеннолетних и защите их прав при Правительстве Архангельской области;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 комиссии по организации отдыха, оздоровления и занятости детей;</w:t>
      </w:r>
    </w:p>
    <w:p w:rsid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межведомственной комиссии по вопросам профессиональной  ориентации и содействия трудоустройству молодежи Архангельской области;</w:t>
      </w:r>
    </w:p>
    <w:p w:rsidR="00963326" w:rsidRPr="00963326" w:rsidRDefault="00963326" w:rsidP="00282C8D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63326">
        <w:rPr>
          <w:sz w:val="32"/>
          <w:szCs w:val="32"/>
        </w:rPr>
        <w:t>комиссии по наградам</w:t>
      </w:r>
      <w:r>
        <w:rPr>
          <w:sz w:val="32"/>
          <w:szCs w:val="32"/>
        </w:rPr>
        <w:t xml:space="preserve"> Архангельской области при Г</w:t>
      </w:r>
      <w:r w:rsidRPr="00963326">
        <w:rPr>
          <w:sz w:val="32"/>
          <w:szCs w:val="32"/>
        </w:rPr>
        <w:t>убернаторе</w:t>
      </w:r>
    </w:p>
    <w:p w:rsidR="00963326" w:rsidRPr="00963326" w:rsidRDefault="00963326" w:rsidP="00282C8D">
      <w:pPr>
        <w:ind w:left="567"/>
        <w:rPr>
          <w:sz w:val="32"/>
          <w:szCs w:val="32"/>
        </w:rPr>
      </w:pPr>
      <w:r>
        <w:rPr>
          <w:sz w:val="32"/>
          <w:szCs w:val="32"/>
        </w:rPr>
        <w:t>А</w:t>
      </w:r>
      <w:r w:rsidRPr="00963326">
        <w:rPr>
          <w:sz w:val="32"/>
          <w:szCs w:val="32"/>
        </w:rPr>
        <w:t>рхангельской области</w:t>
      </w:r>
      <w:r w:rsidR="00FD7193">
        <w:rPr>
          <w:sz w:val="32"/>
          <w:szCs w:val="32"/>
        </w:rPr>
        <w:t>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 рабочих групп по работе над проектами областных законов в сфере образования, социальной защиты населения, здравоохранения, местного самоуправления;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- 2 попечительских Советов, 1 наблюдательного Совет</w:t>
      </w:r>
      <w:r>
        <w:rPr>
          <w:sz w:val="32"/>
          <w:szCs w:val="32"/>
        </w:rPr>
        <w:t>а</w:t>
      </w:r>
      <w:r w:rsidR="00643BFD">
        <w:rPr>
          <w:sz w:val="32"/>
          <w:szCs w:val="32"/>
        </w:rPr>
        <w:t xml:space="preserve">, а так же </w:t>
      </w:r>
      <w:r w:rsidRPr="00963326">
        <w:rPr>
          <w:sz w:val="32"/>
          <w:szCs w:val="32"/>
        </w:rPr>
        <w:t xml:space="preserve"> </w:t>
      </w:r>
    </w:p>
    <w:p w:rsidR="007767EE" w:rsidRPr="007767EE" w:rsidRDefault="00643BFD" w:rsidP="00282C8D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767EE" w:rsidRPr="00963326">
        <w:rPr>
          <w:sz w:val="32"/>
          <w:szCs w:val="32"/>
        </w:rPr>
        <w:t>выполнял</w:t>
      </w:r>
      <w:r w:rsidR="00963326">
        <w:rPr>
          <w:sz w:val="32"/>
          <w:szCs w:val="32"/>
        </w:rPr>
        <w:t>а</w:t>
      </w:r>
      <w:r w:rsidR="007767EE" w:rsidRPr="00963326">
        <w:rPr>
          <w:sz w:val="32"/>
          <w:szCs w:val="32"/>
        </w:rPr>
        <w:t xml:space="preserve"> обязанности </w:t>
      </w:r>
      <w:r w:rsidR="003D38BB">
        <w:rPr>
          <w:color w:val="000000"/>
          <w:sz w:val="32"/>
          <w:szCs w:val="32"/>
        </w:rPr>
        <w:t>координатора федерального проекта</w:t>
      </w:r>
      <w:r w:rsidR="007767EE">
        <w:rPr>
          <w:color w:val="000000"/>
          <w:sz w:val="32"/>
          <w:szCs w:val="32"/>
        </w:rPr>
        <w:t xml:space="preserve"> партии «ЕДИНАЯ РОССИЯ»</w:t>
      </w:r>
      <w:r w:rsidR="007767EE" w:rsidRPr="0001723D">
        <w:rPr>
          <w:color w:val="000000"/>
          <w:sz w:val="32"/>
          <w:szCs w:val="32"/>
        </w:rPr>
        <w:t xml:space="preserve"> </w:t>
      </w:r>
      <w:r w:rsidR="007767EE">
        <w:rPr>
          <w:color w:val="000000"/>
          <w:sz w:val="32"/>
          <w:szCs w:val="32"/>
        </w:rPr>
        <w:t>в Архангельской области:</w:t>
      </w:r>
      <w:r w:rsidR="003D38BB">
        <w:rPr>
          <w:color w:val="000000"/>
          <w:sz w:val="32"/>
          <w:szCs w:val="32"/>
        </w:rPr>
        <w:t xml:space="preserve"> </w:t>
      </w:r>
      <w:r w:rsidR="003D38BB" w:rsidRPr="00643BFD">
        <w:rPr>
          <w:b/>
          <w:color w:val="000000"/>
          <w:sz w:val="32"/>
          <w:szCs w:val="32"/>
        </w:rPr>
        <w:t>«Гражданский университет»</w:t>
      </w:r>
      <w:r w:rsidR="003D38BB">
        <w:rPr>
          <w:color w:val="000000"/>
          <w:sz w:val="32"/>
          <w:szCs w:val="32"/>
        </w:rPr>
        <w:t>, руководителя федеральных проектов</w:t>
      </w:r>
      <w:r w:rsidR="003D38BB" w:rsidRPr="003D38BB">
        <w:rPr>
          <w:color w:val="000000"/>
          <w:sz w:val="32"/>
          <w:szCs w:val="32"/>
        </w:rPr>
        <w:t xml:space="preserve"> партии «ЕДИНАЯ РОССИЯ»</w:t>
      </w:r>
      <w:r w:rsidR="007767EE">
        <w:rPr>
          <w:color w:val="000000"/>
          <w:sz w:val="32"/>
          <w:szCs w:val="32"/>
        </w:rPr>
        <w:t xml:space="preserve"> </w:t>
      </w:r>
      <w:r w:rsidR="007767EE" w:rsidRPr="000C54AC">
        <w:rPr>
          <w:b/>
          <w:color w:val="000000"/>
          <w:sz w:val="32"/>
          <w:szCs w:val="32"/>
        </w:rPr>
        <w:t>«Детские сады – детям», «Детский спорт»</w:t>
      </w:r>
      <w:r w:rsidR="000D15E3">
        <w:rPr>
          <w:color w:val="000000"/>
          <w:sz w:val="32"/>
          <w:szCs w:val="32"/>
        </w:rPr>
        <w:t xml:space="preserve">, </w:t>
      </w:r>
      <w:r w:rsidR="000D15E3" w:rsidRPr="00FD7193">
        <w:rPr>
          <w:color w:val="000000"/>
          <w:sz w:val="32"/>
          <w:szCs w:val="32"/>
        </w:rPr>
        <w:t xml:space="preserve">являлась руководителем Архангельского регионального отделения общероссийской общественной организации «Воспитатели России», </w:t>
      </w:r>
      <w:r w:rsidR="000D15E3" w:rsidRPr="00FD7193">
        <w:rPr>
          <w:color w:val="000000"/>
          <w:sz w:val="32"/>
          <w:szCs w:val="32"/>
        </w:rPr>
        <w:lastRenderedPageBreak/>
        <w:t>председателем Архангельского регионального отделения общероссийской общественной организации «Всероссийское педагогическое собрание»</w:t>
      </w:r>
      <w:r w:rsidR="00FD7193">
        <w:rPr>
          <w:color w:val="000000"/>
          <w:sz w:val="32"/>
          <w:szCs w:val="32"/>
        </w:rPr>
        <w:t>.</w:t>
      </w:r>
    </w:p>
    <w:p w:rsidR="000D15E3" w:rsidRDefault="000D15E3" w:rsidP="00282C8D">
      <w:pPr>
        <w:pStyle w:val="a9"/>
        <w:spacing w:before="0" w:beforeAutospacing="0" w:after="0" w:afterAutospacing="0"/>
        <w:ind w:left="567"/>
        <w:jc w:val="both"/>
        <w:rPr>
          <w:b/>
          <w:color w:val="000000"/>
          <w:sz w:val="32"/>
          <w:szCs w:val="32"/>
        </w:rPr>
      </w:pPr>
    </w:p>
    <w:p w:rsidR="00FB2C4F" w:rsidRPr="000D15E3" w:rsidRDefault="000D15E3" w:rsidP="00FB2C4F">
      <w:pPr>
        <w:pStyle w:val="a9"/>
        <w:spacing w:before="0" w:beforeAutospacing="0" w:after="0" w:afterAutospacing="0"/>
        <w:ind w:left="567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0D15E3">
        <w:rPr>
          <w:b/>
          <w:color w:val="000000"/>
          <w:sz w:val="32"/>
          <w:szCs w:val="32"/>
        </w:rPr>
        <w:tab/>
        <w:t>Участие в законопроектной деятельности комитета по образованию и науке Архангельского областного Собрания депутатов.</w:t>
      </w:r>
    </w:p>
    <w:p w:rsidR="000E244A" w:rsidRPr="007048FA" w:rsidRDefault="000E244A" w:rsidP="000E244A">
      <w:pPr>
        <w:pStyle w:val="a5"/>
        <w:tabs>
          <w:tab w:val="left" w:pos="1080"/>
        </w:tabs>
        <w:ind w:left="426" w:firstLine="254"/>
        <w:rPr>
          <w:sz w:val="32"/>
          <w:szCs w:val="32"/>
        </w:rPr>
      </w:pPr>
      <w:r>
        <w:rPr>
          <w:rStyle w:val="FontStyle18"/>
          <w:sz w:val="32"/>
          <w:szCs w:val="32"/>
        </w:rPr>
        <w:t xml:space="preserve">    </w:t>
      </w:r>
      <w:proofErr w:type="gramStart"/>
      <w:r w:rsidRPr="000E244A">
        <w:rPr>
          <w:rStyle w:val="FontStyle18"/>
          <w:sz w:val="32"/>
          <w:szCs w:val="32"/>
        </w:rPr>
        <w:t xml:space="preserve">Комитетом областного Собрания депутатов шестого созыва по образованию и науке в течение </w:t>
      </w:r>
      <w:r w:rsidRPr="000E244A">
        <w:rPr>
          <w:sz w:val="32"/>
          <w:szCs w:val="32"/>
        </w:rPr>
        <w:t>2015 г</w:t>
      </w:r>
      <w:r w:rsidR="00DE3A78">
        <w:rPr>
          <w:sz w:val="32"/>
          <w:szCs w:val="32"/>
        </w:rPr>
        <w:t>.</w:t>
      </w:r>
      <w:r w:rsidRPr="000E244A">
        <w:rPr>
          <w:rStyle w:val="FontStyle18"/>
          <w:sz w:val="32"/>
          <w:szCs w:val="32"/>
        </w:rPr>
        <w:t xml:space="preserve"> было проведено </w:t>
      </w:r>
      <w:r w:rsidRPr="00536BF1">
        <w:rPr>
          <w:rStyle w:val="FontStyle18"/>
          <w:b/>
          <w:sz w:val="32"/>
          <w:szCs w:val="32"/>
        </w:rPr>
        <w:t>17</w:t>
      </w:r>
      <w:r w:rsidRPr="000E244A">
        <w:rPr>
          <w:rStyle w:val="FontStyle17"/>
          <w:b w:val="0"/>
          <w:sz w:val="32"/>
          <w:szCs w:val="32"/>
        </w:rPr>
        <w:t xml:space="preserve"> </w:t>
      </w:r>
      <w:r w:rsidRPr="000E244A">
        <w:rPr>
          <w:rStyle w:val="FontStyle17"/>
          <w:sz w:val="32"/>
          <w:szCs w:val="32"/>
        </w:rPr>
        <w:t>заседаний, в т.ч. 3</w:t>
      </w:r>
      <w:r>
        <w:rPr>
          <w:rStyle w:val="FontStyle17"/>
          <w:sz w:val="32"/>
          <w:szCs w:val="32"/>
        </w:rPr>
        <w:t xml:space="preserve"> выездных </w:t>
      </w:r>
      <w:r w:rsidRPr="00536BF1">
        <w:rPr>
          <w:rStyle w:val="FontStyle17"/>
          <w:b w:val="0"/>
          <w:sz w:val="32"/>
          <w:szCs w:val="32"/>
        </w:rPr>
        <w:t>(</w:t>
      </w:r>
      <w:r w:rsidR="00DA4822">
        <w:rPr>
          <w:rStyle w:val="FontStyle17"/>
          <w:b w:val="0"/>
          <w:sz w:val="32"/>
          <w:szCs w:val="32"/>
        </w:rPr>
        <w:t xml:space="preserve">г. </w:t>
      </w:r>
      <w:r w:rsidRPr="00536BF1">
        <w:rPr>
          <w:rStyle w:val="FontStyle17"/>
          <w:b w:val="0"/>
          <w:sz w:val="32"/>
          <w:szCs w:val="32"/>
        </w:rPr>
        <w:t xml:space="preserve">Северодвинск, </w:t>
      </w:r>
      <w:r w:rsidR="00DA4822">
        <w:rPr>
          <w:rStyle w:val="FontStyle17"/>
          <w:b w:val="0"/>
          <w:sz w:val="32"/>
          <w:szCs w:val="32"/>
        </w:rPr>
        <w:t xml:space="preserve">г. </w:t>
      </w:r>
      <w:r w:rsidRPr="00536BF1">
        <w:rPr>
          <w:rStyle w:val="FontStyle17"/>
          <w:b w:val="0"/>
          <w:sz w:val="32"/>
          <w:szCs w:val="32"/>
        </w:rPr>
        <w:t xml:space="preserve">Новодвинск, </w:t>
      </w:r>
      <w:r w:rsidR="00DA4822">
        <w:rPr>
          <w:rStyle w:val="FontStyle17"/>
          <w:b w:val="0"/>
          <w:sz w:val="32"/>
          <w:szCs w:val="32"/>
        </w:rPr>
        <w:t xml:space="preserve">г. </w:t>
      </w:r>
      <w:r w:rsidRPr="00536BF1">
        <w:rPr>
          <w:rStyle w:val="FontStyle17"/>
          <w:b w:val="0"/>
          <w:sz w:val="32"/>
          <w:szCs w:val="32"/>
        </w:rPr>
        <w:t>Котлас, Вилегодский район, Красноборский район),</w:t>
      </w:r>
      <w:r w:rsidRPr="000E244A">
        <w:rPr>
          <w:rStyle w:val="FontStyle17"/>
          <w:sz w:val="32"/>
          <w:szCs w:val="32"/>
        </w:rPr>
        <w:t xml:space="preserve"> </w:t>
      </w:r>
      <w:r w:rsidRPr="000E244A">
        <w:rPr>
          <w:sz w:val="32"/>
          <w:szCs w:val="32"/>
        </w:rPr>
        <w:t>на которых рассматривались актуальные вопросы развития системы образования Арх</w:t>
      </w:r>
      <w:r>
        <w:rPr>
          <w:sz w:val="32"/>
          <w:szCs w:val="32"/>
        </w:rPr>
        <w:t>ангельской области,</w:t>
      </w:r>
      <w:r w:rsidR="00507336">
        <w:rPr>
          <w:sz w:val="32"/>
          <w:szCs w:val="32"/>
        </w:rPr>
        <w:t xml:space="preserve"> </w:t>
      </w:r>
      <w:r w:rsidR="00DF6004">
        <w:rPr>
          <w:sz w:val="32"/>
          <w:szCs w:val="32"/>
        </w:rPr>
        <w:t xml:space="preserve">реализация региональной программы развития образования, </w:t>
      </w:r>
      <w:r>
        <w:rPr>
          <w:sz w:val="32"/>
          <w:szCs w:val="32"/>
        </w:rPr>
        <w:t>обсуждались проекты</w:t>
      </w:r>
      <w:r w:rsidRPr="000E244A">
        <w:rPr>
          <w:sz w:val="32"/>
          <w:szCs w:val="32"/>
        </w:rPr>
        <w:t xml:space="preserve"> федеральных </w:t>
      </w:r>
      <w:r>
        <w:rPr>
          <w:sz w:val="32"/>
          <w:szCs w:val="32"/>
        </w:rPr>
        <w:t xml:space="preserve">и областных </w:t>
      </w:r>
      <w:r w:rsidR="00DF6004">
        <w:rPr>
          <w:sz w:val="32"/>
          <w:szCs w:val="32"/>
        </w:rPr>
        <w:t>законов в сфере образования.</w:t>
      </w:r>
      <w:proofErr w:type="gramEnd"/>
      <w:r w:rsidR="00DF6004">
        <w:rPr>
          <w:sz w:val="32"/>
          <w:szCs w:val="32"/>
        </w:rPr>
        <w:t xml:space="preserve"> </w:t>
      </w:r>
      <w:r w:rsidRPr="000E244A">
        <w:rPr>
          <w:sz w:val="32"/>
          <w:szCs w:val="32"/>
        </w:rPr>
        <w:t>Вс</w:t>
      </w:r>
      <w:r w:rsidR="00DE3A78">
        <w:rPr>
          <w:sz w:val="32"/>
          <w:szCs w:val="32"/>
        </w:rPr>
        <w:t>его на заседаниях было рассмотрено</w:t>
      </w:r>
      <w:r w:rsidRPr="000E244A">
        <w:rPr>
          <w:sz w:val="32"/>
          <w:szCs w:val="32"/>
        </w:rPr>
        <w:t xml:space="preserve"> </w:t>
      </w:r>
      <w:r w:rsidRPr="000E244A">
        <w:rPr>
          <w:b/>
          <w:sz w:val="32"/>
          <w:szCs w:val="32"/>
        </w:rPr>
        <w:t>56 вопросов</w:t>
      </w:r>
      <w:r w:rsidR="007048FA">
        <w:rPr>
          <w:b/>
          <w:sz w:val="32"/>
          <w:szCs w:val="32"/>
        </w:rPr>
        <w:t xml:space="preserve">, </w:t>
      </w:r>
      <w:r w:rsidR="00DF6004">
        <w:rPr>
          <w:sz w:val="32"/>
          <w:szCs w:val="32"/>
        </w:rPr>
        <w:t>в том числе 17</w:t>
      </w:r>
      <w:r w:rsidR="007048FA" w:rsidRPr="007048FA">
        <w:rPr>
          <w:sz w:val="32"/>
          <w:szCs w:val="32"/>
        </w:rPr>
        <w:t xml:space="preserve"> проектов областных </w:t>
      </w:r>
      <w:r w:rsidR="00DF6004">
        <w:rPr>
          <w:sz w:val="32"/>
          <w:szCs w:val="32"/>
        </w:rPr>
        <w:t>и федеральных законов</w:t>
      </w:r>
      <w:r w:rsidR="007048FA" w:rsidRPr="007048FA">
        <w:rPr>
          <w:sz w:val="32"/>
          <w:szCs w:val="32"/>
        </w:rPr>
        <w:t>.</w:t>
      </w:r>
    </w:p>
    <w:p w:rsidR="000D15E3" w:rsidRPr="000D15E3" w:rsidRDefault="007048FA" w:rsidP="000D15E3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D15E3" w:rsidRPr="000D15E3">
        <w:rPr>
          <w:sz w:val="32"/>
          <w:szCs w:val="32"/>
        </w:rPr>
        <w:t xml:space="preserve">В течение 2015 года комитет областного Собрания депутатов по образованию и науке участвовал в разработке 11 законопроектов, которые были приняты областным Собранием депутатов в 2-х чтениях, и 4-х постановлений областного Собрания депутатов. По инициативе депутатов комитета областным Собранием депутатов принята и направлена в Государственную Думу Федерального Собрания </w:t>
      </w:r>
      <w:r w:rsidR="000D15E3">
        <w:rPr>
          <w:sz w:val="32"/>
          <w:szCs w:val="32"/>
        </w:rPr>
        <w:t xml:space="preserve">Российской Федерации </w:t>
      </w:r>
      <w:r w:rsidR="000D15E3" w:rsidRPr="000D15E3">
        <w:rPr>
          <w:sz w:val="32"/>
          <w:szCs w:val="32"/>
        </w:rPr>
        <w:t xml:space="preserve">1 законодательная инициатива Архангельского областного Собрания депутатов, подготовлено 10 решений комитета по поддержке 4-х обращений и 5-ти законодательных инициатив субъектов Российской Федерации, 1-го проекта Федерального закона. </w:t>
      </w:r>
    </w:p>
    <w:p w:rsidR="000D15E3" w:rsidRPr="000D15E3" w:rsidRDefault="000D15E3" w:rsidP="000D15E3">
      <w:pPr>
        <w:pStyle w:val="a6"/>
        <w:ind w:left="426" w:firstLine="282"/>
        <w:jc w:val="both"/>
        <w:rPr>
          <w:sz w:val="32"/>
          <w:szCs w:val="32"/>
        </w:rPr>
      </w:pPr>
      <w:r w:rsidRPr="000D15E3">
        <w:rPr>
          <w:sz w:val="32"/>
          <w:szCs w:val="32"/>
        </w:rPr>
        <w:t xml:space="preserve">Наибольшую социальную значимость для развития образования в Архангельской области среди принятых областных законов в 2015 году имеют следующие: </w:t>
      </w:r>
    </w:p>
    <w:p w:rsidR="000D15E3" w:rsidRPr="008846C4" w:rsidRDefault="008846C4" w:rsidP="008E414B">
      <w:pPr>
        <w:pStyle w:val="a6"/>
        <w:spacing w:after="0"/>
        <w:ind w:left="426"/>
        <w:jc w:val="both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 xml:space="preserve">1) </w:t>
      </w:r>
      <w:r w:rsidRPr="008846C4">
        <w:rPr>
          <w:b/>
          <w:sz w:val="32"/>
          <w:szCs w:val="32"/>
        </w:rPr>
        <w:t>О</w:t>
      </w:r>
      <w:r w:rsidR="000D15E3" w:rsidRPr="008846C4">
        <w:rPr>
          <w:b/>
          <w:sz w:val="32"/>
          <w:szCs w:val="32"/>
        </w:rPr>
        <w:t>бластной закон от 24.02.2015 года № 247-14-ОЗ «О внесении изменений в областной закон «О внесении изменений в статьи 45 и 49 областного закона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и статьи 13 и 14 облас</w:t>
      </w:r>
      <w:r w:rsidR="00282C8D">
        <w:rPr>
          <w:b/>
          <w:sz w:val="32"/>
          <w:szCs w:val="32"/>
        </w:rPr>
        <w:t xml:space="preserve">тного закона </w:t>
      </w:r>
      <w:r w:rsidR="000D15E3" w:rsidRPr="008846C4">
        <w:rPr>
          <w:b/>
          <w:sz w:val="32"/>
          <w:szCs w:val="32"/>
        </w:rPr>
        <w:t>«О социальной поддержке детей-сирот и детей, оставшихся без попечения родителей, лиц из</w:t>
      </w:r>
      <w:proofErr w:type="gramEnd"/>
      <w:r w:rsidR="000D15E3" w:rsidRPr="008846C4">
        <w:rPr>
          <w:b/>
          <w:sz w:val="32"/>
          <w:szCs w:val="32"/>
        </w:rPr>
        <w:t xml:space="preserve"> числа детей-</w:t>
      </w:r>
      <w:r w:rsidR="00282C8D">
        <w:rPr>
          <w:b/>
          <w:sz w:val="32"/>
          <w:szCs w:val="32"/>
        </w:rPr>
        <w:lastRenderedPageBreak/>
        <w:t xml:space="preserve">сирот и детей, </w:t>
      </w:r>
      <w:r w:rsidR="000D15E3" w:rsidRPr="008846C4">
        <w:rPr>
          <w:b/>
          <w:sz w:val="32"/>
          <w:szCs w:val="32"/>
        </w:rPr>
        <w:t>оставшихся без попечения роди</w:t>
      </w:r>
      <w:r w:rsidR="00E96936" w:rsidRPr="008846C4">
        <w:rPr>
          <w:b/>
          <w:sz w:val="32"/>
          <w:szCs w:val="32"/>
        </w:rPr>
        <w:t>телей, в Архангельской области».</w:t>
      </w:r>
      <w:r w:rsidR="000D15E3" w:rsidRPr="008846C4">
        <w:rPr>
          <w:b/>
          <w:sz w:val="32"/>
          <w:szCs w:val="32"/>
        </w:rPr>
        <w:t xml:space="preserve"> </w:t>
      </w:r>
    </w:p>
    <w:p w:rsidR="000D15E3" w:rsidRPr="000D15E3" w:rsidRDefault="00E96936" w:rsidP="008846C4">
      <w:pPr>
        <w:pStyle w:val="a6"/>
        <w:spacing w:after="0"/>
        <w:ind w:left="426" w:firstLine="282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0D15E3" w:rsidRPr="000D15E3">
        <w:rPr>
          <w:sz w:val="32"/>
          <w:szCs w:val="32"/>
        </w:rPr>
        <w:t xml:space="preserve">аконом предусмотрена передача отдельных государственных </w:t>
      </w:r>
      <w:r w:rsidR="008846C4">
        <w:rPr>
          <w:sz w:val="32"/>
          <w:szCs w:val="32"/>
        </w:rPr>
        <w:t xml:space="preserve">  </w:t>
      </w:r>
      <w:r w:rsidR="000D15E3" w:rsidRPr="000D15E3">
        <w:rPr>
          <w:sz w:val="32"/>
          <w:szCs w:val="32"/>
        </w:rPr>
        <w:t>полномочий по предоставлению жилых помещений детям-сиротам и детям, оставшимся без попечения родителе</w:t>
      </w:r>
      <w:r w:rsidR="008846C4">
        <w:rPr>
          <w:sz w:val="32"/>
          <w:szCs w:val="32"/>
        </w:rPr>
        <w:t>й,</w:t>
      </w:r>
      <w:r w:rsidR="000D15E3" w:rsidRPr="000D15E3">
        <w:rPr>
          <w:sz w:val="32"/>
          <w:szCs w:val="32"/>
        </w:rPr>
        <w:t xml:space="preserve"> не</w:t>
      </w:r>
      <w:r w:rsidR="008846C4">
        <w:rPr>
          <w:sz w:val="32"/>
          <w:szCs w:val="32"/>
        </w:rPr>
        <w:t xml:space="preserve"> обеспеченным жильем</w:t>
      </w:r>
      <w:r w:rsidR="000D15E3" w:rsidRPr="000D15E3">
        <w:rPr>
          <w:sz w:val="32"/>
          <w:szCs w:val="32"/>
        </w:rPr>
        <w:t xml:space="preserve">, с уровня городских и сельских поселений на уровень муниципальных районов. Предложенные законом изменения позволят </w:t>
      </w:r>
      <w:r w:rsidR="008846C4">
        <w:rPr>
          <w:sz w:val="32"/>
          <w:szCs w:val="32"/>
        </w:rPr>
        <w:t>улучшить</w:t>
      </w:r>
      <w:r w:rsidR="000D15E3" w:rsidRPr="000D15E3">
        <w:rPr>
          <w:sz w:val="32"/>
          <w:szCs w:val="32"/>
        </w:rPr>
        <w:t xml:space="preserve"> механизм реализации права детей-сирот на предоставление жилого помещения и обеспечения сохранности жилья, принадлежащего детям-сиротам на территории Арха</w:t>
      </w:r>
      <w:r w:rsidR="008846C4">
        <w:rPr>
          <w:sz w:val="32"/>
          <w:szCs w:val="32"/>
        </w:rPr>
        <w:t>нгельской области. Закон вступил</w:t>
      </w:r>
      <w:r w:rsidR="000D15E3" w:rsidRPr="000D15E3">
        <w:rPr>
          <w:sz w:val="32"/>
          <w:szCs w:val="32"/>
        </w:rPr>
        <w:t xml:space="preserve"> в силу с 1 января 2016 года.</w:t>
      </w:r>
    </w:p>
    <w:p w:rsidR="000D15E3" w:rsidRPr="000D15E3" w:rsidRDefault="00B23651" w:rsidP="008846C4">
      <w:pPr>
        <w:pStyle w:val="a6"/>
        <w:spacing w:after="0"/>
        <w:ind w:left="426" w:firstLine="425"/>
        <w:jc w:val="both"/>
        <w:rPr>
          <w:sz w:val="32"/>
          <w:szCs w:val="32"/>
        </w:rPr>
      </w:pPr>
      <w:r w:rsidRPr="00B23651">
        <w:rPr>
          <w:b/>
          <w:sz w:val="32"/>
          <w:szCs w:val="32"/>
        </w:rPr>
        <w:t>2) О</w:t>
      </w:r>
      <w:r w:rsidR="000D15E3" w:rsidRPr="00B23651">
        <w:rPr>
          <w:b/>
          <w:sz w:val="32"/>
          <w:szCs w:val="32"/>
        </w:rPr>
        <w:t>бластной закон от 24.02.2015 года № 244-14-ОЗ «О внесении изменений в областной закон «Об отдельных мерах по защите нравственности и здоровья детей в Архангельской области».</w:t>
      </w:r>
    </w:p>
    <w:p w:rsidR="000D15E3" w:rsidRPr="000D15E3" w:rsidRDefault="000D15E3" w:rsidP="008846C4">
      <w:pPr>
        <w:pStyle w:val="a6"/>
        <w:spacing w:after="0"/>
        <w:ind w:left="426" w:firstLine="282"/>
        <w:jc w:val="both"/>
        <w:rPr>
          <w:sz w:val="32"/>
          <w:szCs w:val="32"/>
        </w:rPr>
      </w:pPr>
      <w:proofErr w:type="gramStart"/>
      <w:r w:rsidRPr="000D15E3">
        <w:rPr>
          <w:sz w:val="32"/>
          <w:szCs w:val="32"/>
        </w:rPr>
        <w:t>Действующий закон дополняется рядом новых статей, устанавливающих полномочия органов государственной власти Архангельской области, органов местного самоуправления муниципальных образований Архангельской области по принятию мер по противодействию торговле детьми и эксплуатации детей, создание экспертной комиссии по вопросам защиты нравственности и здоровья детей при Губернаторе Архангельской области, а также возможность заключения Правительством Архангельской области Соглашения с иными субъектами Российской Федерации о порядке применения</w:t>
      </w:r>
      <w:proofErr w:type="gramEnd"/>
      <w:r w:rsidRPr="000D15E3">
        <w:rPr>
          <w:sz w:val="32"/>
          <w:szCs w:val="32"/>
        </w:rPr>
        <w:t xml:space="preserve"> мер по недопущению нахождения детей в ночное время без сопровождения родителей или лиц, осуществляющих мероприятия с участием детей.</w:t>
      </w:r>
    </w:p>
    <w:p w:rsidR="000D15E3" w:rsidRPr="000D15E3" w:rsidRDefault="00B23651" w:rsidP="008846C4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Pr="00B23651">
        <w:rPr>
          <w:b/>
          <w:sz w:val="32"/>
          <w:szCs w:val="32"/>
        </w:rPr>
        <w:t>О</w:t>
      </w:r>
      <w:r w:rsidR="000D15E3" w:rsidRPr="00B23651">
        <w:rPr>
          <w:b/>
          <w:sz w:val="32"/>
          <w:szCs w:val="32"/>
        </w:rPr>
        <w:t>бластной закон от 29.04.2015 года № 267-16-ОЗ «О внесении изменений в областной закон «О комиссиях по делам несовершеннолетних и защите их прав»</w:t>
      </w:r>
      <w:r>
        <w:rPr>
          <w:sz w:val="32"/>
          <w:szCs w:val="32"/>
        </w:rPr>
        <w:t>.</w:t>
      </w:r>
    </w:p>
    <w:p w:rsidR="000D15E3" w:rsidRPr="000D15E3" w:rsidRDefault="000D15E3" w:rsidP="00862AA7">
      <w:pPr>
        <w:pStyle w:val="a6"/>
        <w:ind w:left="426" w:firstLine="282"/>
        <w:jc w:val="both"/>
        <w:rPr>
          <w:sz w:val="32"/>
          <w:szCs w:val="32"/>
        </w:rPr>
      </w:pPr>
      <w:proofErr w:type="gramStart"/>
      <w:r w:rsidRPr="000D15E3">
        <w:rPr>
          <w:sz w:val="32"/>
          <w:szCs w:val="32"/>
        </w:rPr>
        <w:t>В связи с принятием Федерального закона от 31 декабря 2014 года            № 489-ФЗ «О внесении изменений в отдельные законодательные акты Российской Федерации» законом уточняются полномочия комиссии по делам несовершеннолетних и защите их прав при Правительстве Архангельской области и комиссий по делам несовершеннолетних и защите их прав, созданных Правительством Архангельской области или органами местного самоуправления городских округов или муниципальных районов Архангельской области</w:t>
      </w:r>
      <w:proofErr w:type="gramEnd"/>
      <w:r w:rsidRPr="000D15E3">
        <w:rPr>
          <w:sz w:val="32"/>
          <w:szCs w:val="32"/>
        </w:rPr>
        <w:t>, осуществляющих деятельность на территории городских округов или муниципальных районов Архангельской области.</w:t>
      </w:r>
    </w:p>
    <w:p w:rsidR="000D15E3" w:rsidRPr="000D15E3" w:rsidRDefault="00B23651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4) </w:t>
      </w:r>
      <w:r w:rsidRPr="00B23651">
        <w:rPr>
          <w:b/>
          <w:sz w:val="32"/>
          <w:szCs w:val="32"/>
        </w:rPr>
        <w:t>О</w:t>
      </w:r>
      <w:r w:rsidR="000D15E3" w:rsidRPr="00B23651">
        <w:rPr>
          <w:b/>
          <w:sz w:val="32"/>
          <w:szCs w:val="32"/>
        </w:rPr>
        <w:t>бластной закон от 29.06.2015 года № 300-18-ОЗ «О внесении изменений в областной закон «Об образовании в Архангельской области»</w:t>
      </w:r>
      <w:r w:rsidR="008571B6">
        <w:rPr>
          <w:sz w:val="32"/>
          <w:szCs w:val="32"/>
        </w:rPr>
        <w:t>.</w:t>
      </w:r>
      <w:r w:rsidR="000D15E3" w:rsidRPr="000D15E3">
        <w:rPr>
          <w:sz w:val="32"/>
          <w:szCs w:val="32"/>
        </w:rPr>
        <w:t xml:space="preserve"> </w:t>
      </w:r>
    </w:p>
    <w:p w:rsidR="000D15E3" w:rsidRPr="000D15E3" w:rsidRDefault="000D15E3" w:rsidP="00862AA7">
      <w:pPr>
        <w:pStyle w:val="a6"/>
        <w:ind w:left="426" w:firstLine="282"/>
        <w:jc w:val="both"/>
        <w:rPr>
          <w:sz w:val="32"/>
          <w:szCs w:val="32"/>
        </w:rPr>
      </w:pPr>
      <w:r w:rsidRPr="000D15E3">
        <w:rPr>
          <w:sz w:val="32"/>
          <w:szCs w:val="32"/>
        </w:rPr>
        <w:t xml:space="preserve">Законом определены цели создания и критерии присвоения образовательным организациям статуса региональных ресурсных центров системы образования в Архангельской области, закреплено за </w:t>
      </w:r>
      <w:r w:rsidR="00862AA7">
        <w:rPr>
          <w:sz w:val="32"/>
          <w:szCs w:val="32"/>
        </w:rPr>
        <w:t xml:space="preserve">министерством образования и науки </w:t>
      </w:r>
      <w:r w:rsidRPr="000D15E3">
        <w:rPr>
          <w:sz w:val="32"/>
          <w:szCs w:val="32"/>
        </w:rPr>
        <w:t>Архангельской области полномочие по утверждению положений о региональных ресурсных центрах</w:t>
      </w:r>
      <w:r w:rsidR="00862AA7">
        <w:rPr>
          <w:sz w:val="32"/>
          <w:szCs w:val="32"/>
        </w:rPr>
        <w:t>.</w:t>
      </w:r>
      <w:r w:rsidRPr="000D15E3">
        <w:rPr>
          <w:sz w:val="32"/>
          <w:szCs w:val="32"/>
        </w:rPr>
        <w:t xml:space="preserve"> </w:t>
      </w:r>
      <w:r w:rsidR="00862AA7">
        <w:rPr>
          <w:sz w:val="32"/>
          <w:szCs w:val="32"/>
        </w:rPr>
        <w:t xml:space="preserve">Закон </w:t>
      </w:r>
      <w:r w:rsidRPr="000D15E3">
        <w:rPr>
          <w:sz w:val="32"/>
          <w:szCs w:val="32"/>
        </w:rPr>
        <w:t xml:space="preserve"> также </w:t>
      </w:r>
      <w:r w:rsidR="00862AA7">
        <w:rPr>
          <w:sz w:val="32"/>
          <w:szCs w:val="32"/>
        </w:rPr>
        <w:t>предусматривает</w:t>
      </w:r>
      <w:r w:rsidRPr="000D15E3">
        <w:rPr>
          <w:sz w:val="32"/>
          <w:szCs w:val="32"/>
        </w:rPr>
        <w:t>, что финансовая поддержка организаций, признанных региональными ресурсными центрами, осуществляется в рамках реализации региональной программы развития и государственных программ Архангельской области.</w:t>
      </w:r>
    </w:p>
    <w:p w:rsidR="000D15E3" w:rsidRPr="00862AA7" w:rsidRDefault="000D15E3" w:rsidP="00862AA7">
      <w:pPr>
        <w:pStyle w:val="a6"/>
        <w:ind w:left="426"/>
        <w:jc w:val="both"/>
        <w:rPr>
          <w:b/>
          <w:sz w:val="32"/>
          <w:szCs w:val="32"/>
        </w:rPr>
      </w:pPr>
      <w:r w:rsidRPr="000D15E3">
        <w:rPr>
          <w:sz w:val="32"/>
          <w:szCs w:val="32"/>
        </w:rPr>
        <w:t xml:space="preserve">5) </w:t>
      </w:r>
      <w:r w:rsidR="00862AA7">
        <w:rPr>
          <w:b/>
          <w:sz w:val="32"/>
          <w:szCs w:val="32"/>
        </w:rPr>
        <w:t>О</w:t>
      </w:r>
      <w:r w:rsidRPr="00862AA7">
        <w:rPr>
          <w:b/>
          <w:sz w:val="32"/>
          <w:szCs w:val="32"/>
        </w:rPr>
        <w:t>бластной закон от 28.09.2015 года № 315-19-ОЗ «О внесении изменений в областной закон «Об образ</w:t>
      </w:r>
      <w:r w:rsidR="00862AA7">
        <w:rPr>
          <w:b/>
          <w:sz w:val="32"/>
          <w:szCs w:val="32"/>
        </w:rPr>
        <w:t>овании в Архангельской области».</w:t>
      </w:r>
      <w:r w:rsidRPr="00862AA7">
        <w:rPr>
          <w:b/>
          <w:sz w:val="32"/>
          <w:szCs w:val="32"/>
        </w:rPr>
        <w:t xml:space="preserve"> </w:t>
      </w:r>
    </w:p>
    <w:p w:rsidR="000D15E3" w:rsidRPr="000D15E3" w:rsidRDefault="000D15E3" w:rsidP="00862AA7">
      <w:pPr>
        <w:pStyle w:val="a6"/>
        <w:ind w:left="426" w:firstLine="282"/>
        <w:jc w:val="both"/>
        <w:rPr>
          <w:sz w:val="32"/>
          <w:szCs w:val="32"/>
        </w:rPr>
      </w:pPr>
      <w:r w:rsidRPr="000D15E3">
        <w:rPr>
          <w:sz w:val="32"/>
          <w:szCs w:val="32"/>
        </w:rPr>
        <w:t>Законом предусмотрены новые подходы к методике расчета средств субвенции на реализацию общеобразовательных программ дошкольного образования, учитывающие требования федерального государственного стандарта дошкольного образования и особенности оказываемых услуг.</w:t>
      </w:r>
    </w:p>
    <w:p w:rsidR="000D15E3" w:rsidRPr="000D15E3" w:rsidRDefault="000D15E3" w:rsidP="00862AA7">
      <w:pPr>
        <w:pStyle w:val="a6"/>
        <w:ind w:left="426"/>
        <w:jc w:val="both"/>
        <w:rPr>
          <w:sz w:val="32"/>
          <w:szCs w:val="32"/>
        </w:rPr>
      </w:pPr>
      <w:r w:rsidRPr="000D15E3">
        <w:rPr>
          <w:sz w:val="32"/>
          <w:szCs w:val="32"/>
        </w:rPr>
        <w:t xml:space="preserve">Предлагаемые законом изменения предусматривают увеличение ставки (оклада) педагогических работников дошкольных образовательных организаций в сельских населенных пунктах; уточняют нормативные затраты в зависимости от режимов работы дошкольных образовательных организаций, от возрастного состава воспитанников и от продолжительности работы организации в году; учитывают нормативы финансового обеспечения оказания муниципальных услуг в сельских населенных пунктах не только на группу (группу-комплект), но и в расчете на одного воспитанника. </w:t>
      </w:r>
    </w:p>
    <w:p w:rsidR="008571B6" w:rsidRPr="00862AA7" w:rsidRDefault="00862AA7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6) </w:t>
      </w:r>
      <w:r w:rsidRPr="00862AA7">
        <w:rPr>
          <w:b/>
          <w:sz w:val="32"/>
          <w:szCs w:val="32"/>
        </w:rPr>
        <w:t>О</w:t>
      </w:r>
      <w:r w:rsidR="000D15E3" w:rsidRPr="00862AA7">
        <w:rPr>
          <w:b/>
          <w:sz w:val="32"/>
          <w:szCs w:val="32"/>
        </w:rPr>
        <w:t>бластной закон «О внесении изменений в статью 46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>
        <w:rPr>
          <w:b/>
          <w:sz w:val="32"/>
          <w:szCs w:val="32"/>
        </w:rPr>
        <w:t>.</w:t>
      </w:r>
      <w:r w:rsidR="000D15E3" w:rsidRPr="00862AA7">
        <w:rPr>
          <w:sz w:val="32"/>
          <w:szCs w:val="32"/>
        </w:rPr>
        <w:t xml:space="preserve"> </w:t>
      </w:r>
    </w:p>
    <w:p w:rsidR="000D15E3" w:rsidRPr="000D15E3" w:rsidRDefault="00862AA7" w:rsidP="00862AA7">
      <w:pPr>
        <w:pStyle w:val="a6"/>
        <w:ind w:left="426" w:firstLine="425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r w:rsidR="000D15E3" w:rsidRPr="000D15E3">
        <w:rPr>
          <w:sz w:val="32"/>
          <w:szCs w:val="32"/>
        </w:rPr>
        <w:t xml:space="preserve"> целях своевременного обеспечения детей-сирот жилыми помещениями и повышения эффективности расходования субвенций на осуществление государственных полномочий по предоставлению жилых помещений (приобретению жилья) детям-сиротам и детям, ост</w:t>
      </w:r>
      <w:r>
        <w:rPr>
          <w:sz w:val="32"/>
          <w:szCs w:val="32"/>
        </w:rPr>
        <w:t>авшимся без попечения родителей</w:t>
      </w:r>
      <w:r w:rsidR="000D15E3" w:rsidRPr="000D15E3">
        <w:rPr>
          <w:sz w:val="32"/>
          <w:szCs w:val="32"/>
        </w:rPr>
        <w:t xml:space="preserve"> органы местного </w:t>
      </w:r>
      <w:r w:rsidR="000D15E3" w:rsidRPr="000D15E3">
        <w:rPr>
          <w:sz w:val="32"/>
          <w:szCs w:val="32"/>
        </w:rPr>
        <w:lastRenderedPageBreak/>
        <w:t>самоуправления муниципальных образований Архангельской области</w:t>
      </w:r>
      <w:r>
        <w:rPr>
          <w:sz w:val="32"/>
          <w:szCs w:val="32"/>
        </w:rPr>
        <w:t xml:space="preserve"> наделяются</w:t>
      </w:r>
      <w:r w:rsidR="000D15E3" w:rsidRPr="000D15E3">
        <w:rPr>
          <w:sz w:val="32"/>
          <w:szCs w:val="32"/>
        </w:rPr>
        <w:t xml:space="preserve"> не только полномочием по приобретению жилых помещений на вторичном рынке жилья, но и полномочием:</w:t>
      </w:r>
      <w:proofErr w:type="gramEnd"/>
    </w:p>
    <w:p w:rsidR="000D15E3" w:rsidRPr="000D15E3" w:rsidRDefault="00B97A8B" w:rsidP="00862AA7">
      <w:pPr>
        <w:pStyle w:val="a6"/>
        <w:spacing w:after="0"/>
        <w:ind w:firstLine="14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62AA7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0D15E3" w:rsidRPr="000D15E3">
        <w:rPr>
          <w:sz w:val="32"/>
          <w:szCs w:val="32"/>
        </w:rPr>
        <w:t xml:space="preserve">организовывать строительство жилых домов при условии, что ввод </w:t>
      </w:r>
    </w:p>
    <w:p w:rsidR="000D15E3" w:rsidRPr="000D15E3" w:rsidRDefault="000D15E3" w:rsidP="00B97A8B">
      <w:pPr>
        <w:pStyle w:val="a6"/>
        <w:spacing w:after="0"/>
        <w:ind w:left="426"/>
        <w:jc w:val="both"/>
        <w:rPr>
          <w:sz w:val="32"/>
          <w:szCs w:val="32"/>
        </w:rPr>
      </w:pPr>
      <w:r w:rsidRPr="000D15E3">
        <w:rPr>
          <w:sz w:val="32"/>
          <w:szCs w:val="32"/>
        </w:rPr>
        <w:t>их в эксплуатацию планируется осуществить не позднее 31 декабря текущего финансового года;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заключать договоры купли-продажи жилых помещений на первичном рынке жилья;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заключать договоры участия в долевом строительстве многоквартирного жилого дома при условии, что ввод в эксплуатацию многоквартирного дома планируется осуществить не позднее 31 декабря текущего финансового года;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уплачивать (полностью либо частично) паевой взнос в жилищных накопительных или жилищно-строительных (жилищных) кооперативах при условии, что ввод в эксплуатацию многоквартирного дома планируется осуществить не позднее 31 декабря текущего финансового года;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приобретать не завершенные строительством жилые помещения и организовывать проведение работ по завершению строительства данных жилых помещений при условии, что ввод их в эксплуатацию планируется осуществить не позднее 31 декабря текущего финансового года.</w:t>
      </w:r>
    </w:p>
    <w:p w:rsidR="000D15E3" w:rsidRPr="000D15E3" w:rsidRDefault="00862AA7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7) </w:t>
      </w:r>
      <w:r w:rsidRPr="00862AA7">
        <w:rPr>
          <w:b/>
          <w:sz w:val="32"/>
          <w:szCs w:val="32"/>
        </w:rPr>
        <w:t>О</w:t>
      </w:r>
      <w:r w:rsidR="000D15E3" w:rsidRPr="00862AA7">
        <w:rPr>
          <w:b/>
          <w:sz w:val="32"/>
          <w:szCs w:val="32"/>
        </w:rPr>
        <w:t>бластной закон «О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>
        <w:rPr>
          <w:b/>
          <w:sz w:val="32"/>
          <w:szCs w:val="32"/>
        </w:rPr>
        <w:t>.</w:t>
      </w:r>
    </w:p>
    <w:p w:rsidR="000D15E3" w:rsidRPr="000D15E3" w:rsidRDefault="00862AA7" w:rsidP="00EC766A">
      <w:pPr>
        <w:pStyle w:val="a6"/>
        <w:ind w:left="567" w:firstLine="282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Закон</w:t>
      </w:r>
      <w:r w:rsidR="000D15E3" w:rsidRPr="000D15E3">
        <w:rPr>
          <w:sz w:val="32"/>
          <w:szCs w:val="32"/>
        </w:rPr>
        <w:t xml:space="preserve"> </w:t>
      </w:r>
      <w:r>
        <w:rPr>
          <w:sz w:val="32"/>
          <w:szCs w:val="32"/>
        </w:rPr>
        <w:t>дополняет</w:t>
      </w:r>
      <w:r w:rsidR="000D15E3" w:rsidRPr="000D15E3">
        <w:rPr>
          <w:sz w:val="32"/>
          <w:szCs w:val="32"/>
        </w:rPr>
        <w:t xml:space="preserve"> областн</w:t>
      </w:r>
      <w:r>
        <w:rPr>
          <w:sz w:val="32"/>
          <w:szCs w:val="32"/>
        </w:rPr>
        <w:t>ой закон от 20 сентября</w:t>
      </w:r>
      <w:r w:rsidR="000D15E3" w:rsidRPr="000D15E3">
        <w:rPr>
          <w:sz w:val="32"/>
          <w:szCs w:val="32"/>
        </w:rPr>
        <w:t xml:space="preserve">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 новой главой, предусматривающей наделение органов местного самоуправления муниципальных районов и городских округов Архангельской области государственными полномочиями по осуществлению финансового обеспечения расходов, связанных с выплатой компенсации платы, взимаемой с родителей за присмотр и уход за детьми, осваивающими образовательные программы</w:t>
      </w:r>
      <w:proofErr w:type="gramEnd"/>
      <w:r w:rsidR="000D15E3" w:rsidRPr="000D15E3">
        <w:rPr>
          <w:sz w:val="32"/>
          <w:szCs w:val="32"/>
        </w:rPr>
        <w:t xml:space="preserve"> дошкольного образования в организациях, осуществляющих образовательную деятельность.</w:t>
      </w:r>
    </w:p>
    <w:p w:rsidR="000D15E3" w:rsidRPr="008E414B" w:rsidRDefault="008E414B" w:rsidP="00862AA7">
      <w:pPr>
        <w:pStyle w:val="a6"/>
        <w:ind w:left="708"/>
        <w:jc w:val="both"/>
        <w:rPr>
          <w:b/>
          <w:sz w:val="32"/>
          <w:szCs w:val="32"/>
        </w:rPr>
      </w:pPr>
      <w:r w:rsidRPr="008E414B">
        <w:rPr>
          <w:b/>
          <w:sz w:val="32"/>
          <w:szCs w:val="32"/>
        </w:rPr>
        <w:lastRenderedPageBreak/>
        <w:t>2. Участие в органи</w:t>
      </w:r>
      <w:r w:rsidR="00A739CB">
        <w:rPr>
          <w:b/>
          <w:sz w:val="32"/>
          <w:szCs w:val="32"/>
        </w:rPr>
        <w:t>зации и проведении парламентских</w:t>
      </w:r>
      <w:r w:rsidRPr="008E414B">
        <w:rPr>
          <w:b/>
          <w:sz w:val="32"/>
          <w:szCs w:val="32"/>
        </w:rPr>
        <w:t xml:space="preserve"> мероприятий.</w:t>
      </w:r>
    </w:p>
    <w:p w:rsidR="00636EC3" w:rsidRDefault="00536BF1" w:rsidP="00862AA7">
      <w:pPr>
        <w:pStyle w:val="ConsPlusNormal"/>
        <w:ind w:left="708" w:firstLine="567"/>
        <w:jc w:val="both"/>
        <w:outlineLvl w:val="0"/>
        <w:rPr>
          <w:rStyle w:val="FontStyle18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636EC3" w:rsidRPr="00636EC3">
        <w:rPr>
          <w:rFonts w:ascii="Times New Roman" w:hAnsi="Times New Roman" w:cs="Times New Roman"/>
          <w:sz w:val="32"/>
          <w:szCs w:val="32"/>
        </w:rPr>
        <w:t>2015 г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Style w:val="FontStyle18"/>
          <w:sz w:val="32"/>
          <w:szCs w:val="32"/>
        </w:rPr>
        <w:t xml:space="preserve"> комитет</w:t>
      </w:r>
      <w:r w:rsidR="00636EC3" w:rsidRPr="00636EC3">
        <w:rPr>
          <w:rStyle w:val="FontStyle18"/>
          <w:sz w:val="32"/>
          <w:szCs w:val="32"/>
        </w:rPr>
        <w:t xml:space="preserve"> по образованию и науке </w:t>
      </w:r>
      <w:r>
        <w:rPr>
          <w:rStyle w:val="FontStyle18"/>
          <w:sz w:val="32"/>
          <w:szCs w:val="32"/>
        </w:rPr>
        <w:t xml:space="preserve">продолжил активную работу по осуществлению текущего контроля за реализацией областных законов в сфере образования. В течение года комитетом </w:t>
      </w:r>
      <w:r w:rsidR="00636EC3" w:rsidRPr="00636EC3">
        <w:rPr>
          <w:rStyle w:val="FontStyle18"/>
          <w:sz w:val="32"/>
          <w:szCs w:val="32"/>
        </w:rPr>
        <w:t xml:space="preserve">было организовано и проведено </w:t>
      </w:r>
      <w:r w:rsidR="00636EC3" w:rsidRPr="000C54AC">
        <w:rPr>
          <w:rStyle w:val="FontStyle18"/>
          <w:b/>
          <w:sz w:val="32"/>
          <w:szCs w:val="32"/>
        </w:rPr>
        <w:t>12 парламентских мероприятий</w:t>
      </w:r>
      <w:r w:rsidR="00636EC3" w:rsidRPr="00636EC3">
        <w:rPr>
          <w:rStyle w:val="FontStyle18"/>
          <w:sz w:val="32"/>
          <w:szCs w:val="32"/>
        </w:rPr>
        <w:t xml:space="preserve"> (1 депутатские слушания, 8 «круглых столо</w:t>
      </w:r>
      <w:r w:rsidR="00636EC3">
        <w:rPr>
          <w:rStyle w:val="FontStyle18"/>
          <w:sz w:val="32"/>
          <w:szCs w:val="32"/>
        </w:rPr>
        <w:t>в», 3 «правительственных часа»).</w:t>
      </w:r>
    </w:p>
    <w:p w:rsidR="00636EC3" w:rsidRPr="00D32FD9" w:rsidRDefault="00636EC3" w:rsidP="00636EC3">
      <w:pPr>
        <w:jc w:val="center"/>
        <w:rPr>
          <w:b/>
          <w:sz w:val="28"/>
          <w:szCs w:val="28"/>
        </w:rPr>
      </w:pPr>
    </w:p>
    <w:tbl>
      <w:tblPr>
        <w:tblW w:w="94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8788"/>
      </w:tblGrid>
      <w:tr w:rsidR="00636EC3" w:rsidRPr="00636EC3" w:rsidTr="00A739CB">
        <w:trPr>
          <w:trHeight w:val="1010"/>
        </w:trPr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DE3A78" w:rsidRDefault="00DE3A78" w:rsidP="009F1245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  <w:p w:rsidR="00636EC3" w:rsidRPr="00636EC3" w:rsidRDefault="00636EC3" w:rsidP="009F1245">
            <w:pPr>
              <w:spacing w:line="240" w:lineRule="exact"/>
              <w:jc w:val="center"/>
              <w:rPr>
                <w:sz w:val="32"/>
                <w:szCs w:val="32"/>
              </w:rPr>
            </w:pPr>
            <w:r w:rsidRPr="00636EC3">
              <w:rPr>
                <w:sz w:val="32"/>
                <w:szCs w:val="32"/>
              </w:rPr>
              <w:t>№ п/п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DE3A78" w:rsidRDefault="00DE3A78" w:rsidP="009F1245">
            <w:pPr>
              <w:jc w:val="center"/>
              <w:rPr>
                <w:b/>
                <w:sz w:val="32"/>
                <w:szCs w:val="32"/>
              </w:rPr>
            </w:pPr>
          </w:p>
          <w:p w:rsidR="00636EC3" w:rsidRPr="00636EC3" w:rsidRDefault="00636EC3" w:rsidP="009F1245">
            <w:pPr>
              <w:jc w:val="center"/>
              <w:rPr>
                <w:b/>
                <w:sz w:val="32"/>
                <w:szCs w:val="32"/>
              </w:rPr>
            </w:pPr>
            <w:r w:rsidRPr="00636EC3">
              <w:rPr>
                <w:b/>
                <w:sz w:val="32"/>
                <w:szCs w:val="32"/>
              </w:rPr>
              <w:t xml:space="preserve">Мероприятия </w:t>
            </w:r>
          </w:p>
        </w:tc>
      </w:tr>
      <w:tr w:rsidR="00636EC3" w:rsidRPr="00636EC3" w:rsidTr="00A739CB"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636EC3" w:rsidRDefault="00636EC3" w:rsidP="009F1245">
            <w:pPr>
              <w:spacing w:line="240" w:lineRule="exact"/>
              <w:jc w:val="center"/>
              <w:rPr>
                <w:sz w:val="32"/>
                <w:szCs w:val="32"/>
              </w:rPr>
            </w:pPr>
            <w:r w:rsidRPr="00636EC3">
              <w:rPr>
                <w:sz w:val="32"/>
                <w:szCs w:val="32"/>
              </w:rPr>
              <w:t>1.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5"/>
              <w:ind w:firstLine="0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Депутатские слушания на тему: «О внесении изменений и дополнений в областной закон от 02.07.2013 № 712-41-ОЗ  «Об образовании в Архангельской области»</w:t>
            </w:r>
            <w:r w:rsidR="00152430" w:rsidRPr="00BA2E3F">
              <w:rPr>
                <w:sz w:val="32"/>
                <w:szCs w:val="32"/>
              </w:rPr>
              <w:t xml:space="preserve"> (25 мая 2015 г.)</w:t>
            </w:r>
            <w:r w:rsidRPr="00BA2E3F">
              <w:rPr>
                <w:sz w:val="32"/>
                <w:szCs w:val="32"/>
              </w:rPr>
              <w:t xml:space="preserve"> </w:t>
            </w:r>
          </w:p>
        </w:tc>
      </w:tr>
      <w:tr w:rsidR="00636EC3" w:rsidRPr="00636EC3" w:rsidTr="00A739CB"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9"/>
              <w:spacing w:after="0"/>
              <w:ind w:left="91"/>
              <w:jc w:val="both"/>
              <w:rPr>
                <w:bCs/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 xml:space="preserve">«Круглый стол» </w:t>
            </w:r>
            <w:r w:rsidRPr="00BA2E3F">
              <w:rPr>
                <w:bCs/>
                <w:sz w:val="32"/>
                <w:szCs w:val="32"/>
              </w:rPr>
              <w:t xml:space="preserve">на тему:  </w:t>
            </w:r>
            <w:r w:rsidRPr="00BA2E3F">
              <w:rPr>
                <w:sz w:val="32"/>
                <w:szCs w:val="32"/>
              </w:rPr>
              <w:t>«О развитии школьного спорта в Архангельской области: проблемы, перспективы»</w:t>
            </w:r>
            <w:r w:rsidR="00152430" w:rsidRPr="00BA2E3F">
              <w:t xml:space="preserve"> (</w:t>
            </w:r>
            <w:r w:rsidR="00152430" w:rsidRPr="00BA2E3F">
              <w:rPr>
                <w:sz w:val="32"/>
                <w:szCs w:val="32"/>
              </w:rPr>
              <w:t>19 февраля 2015 г.)</w:t>
            </w:r>
            <w:r w:rsidRPr="00BA2E3F">
              <w:rPr>
                <w:i/>
                <w:color w:val="000000"/>
                <w:sz w:val="32"/>
                <w:szCs w:val="32"/>
              </w:rPr>
              <w:t xml:space="preserve"> </w:t>
            </w:r>
          </w:p>
        </w:tc>
      </w:tr>
      <w:tr w:rsidR="00636EC3" w:rsidRPr="00636EC3" w:rsidTr="00A739CB"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6"/>
              <w:ind w:left="-60"/>
              <w:jc w:val="both"/>
              <w:rPr>
                <w:sz w:val="32"/>
                <w:szCs w:val="32"/>
              </w:rPr>
            </w:pPr>
            <w:r w:rsidRPr="00BA2E3F">
              <w:rPr>
                <w:bCs/>
                <w:sz w:val="32"/>
                <w:szCs w:val="32"/>
              </w:rPr>
              <w:t xml:space="preserve"> </w:t>
            </w:r>
            <w:r w:rsidRPr="00BA2E3F">
              <w:rPr>
                <w:sz w:val="32"/>
                <w:szCs w:val="32"/>
              </w:rPr>
              <w:t xml:space="preserve">«Круглый стол» </w:t>
            </w:r>
            <w:r w:rsidRPr="00BA2E3F">
              <w:rPr>
                <w:bCs/>
                <w:sz w:val="32"/>
                <w:szCs w:val="32"/>
              </w:rPr>
              <w:t xml:space="preserve">на тему: </w:t>
            </w:r>
            <w:r w:rsidRPr="00BA2E3F">
              <w:rPr>
                <w:sz w:val="32"/>
                <w:szCs w:val="32"/>
              </w:rPr>
              <w:t>«О ходе реализации в Архангел</w:t>
            </w:r>
            <w:r w:rsidR="00152430" w:rsidRPr="00BA2E3F">
              <w:rPr>
                <w:sz w:val="32"/>
                <w:szCs w:val="32"/>
              </w:rPr>
              <w:t>ьской области областного закона</w:t>
            </w:r>
            <w:r w:rsidRPr="00BA2E3F">
              <w:rPr>
                <w:sz w:val="32"/>
                <w:szCs w:val="32"/>
              </w:rPr>
              <w:t xml:space="preserve"> от 21.11.2011 года № 387-26-ОЗ «О профессиональной ориентации и содействии трудоустройству молодежи в Архангельской области»: проблемы и пути решения»</w:t>
            </w:r>
            <w:r w:rsidR="00152430" w:rsidRPr="00BA2E3F">
              <w:rPr>
                <w:sz w:val="32"/>
                <w:szCs w:val="32"/>
              </w:rPr>
              <w:t xml:space="preserve"> (19 марта 2015 г.)</w:t>
            </w:r>
            <w:r w:rsidRPr="00BA2E3F">
              <w:rPr>
                <w:sz w:val="32"/>
                <w:szCs w:val="32"/>
              </w:rPr>
              <w:t xml:space="preserve"> 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152430">
            <w:pPr>
              <w:pStyle w:val="a6"/>
              <w:ind w:left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«Нормативно-правовое сопровождение развития системы патриотического воспитания в общеобразовательных организациях Архангельской области»</w:t>
            </w:r>
            <w:r w:rsidRPr="00BA2E3F">
              <w:rPr>
                <w:i/>
                <w:sz w:val="32"/>
                <w:szCs w:val="32"/>
              </w:rPr>
              <w:t xml:space="preserve"> </w:t>
            </w:r>
            <w:r w:rsidR="00152430" w:rsidRPr="00BA2E3F">
              <w:rPr>
                <w:sz w:val="32"/>
                <w:szCs w:val="32"/>
              </w:rPr>
              <w:t xml:space="preserve">(27 апреля </w:t>
            </w:r>
            <w:r w:rsidR="00152430" w:rsidRPr="00BA2E3F">
              <w:rPr>
                <w:bCs/>
                <w:sz w:val="32"/>
                <w:szCs w:val="32"/>
              </w:rPr>
              <w:t>2015 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9"/>
              <w:spacing w:after="0"/>
              <w:jc w:val="both"/>
              <w:rPr>
                <w:sz w:val="32"/>
                <w:szCs w:val="32"/>
              </w:rPr>
            </w:pPr>
            <w:r w:rsidRPr="00BA2E3F">
              <w:rPr>
                <w:bCs/>
                <w:sz w:val="32"/>
                <w:szCs w:val="32"/>
              </w:rPr>
              <w:t xml:space="preserve"> </w:t>
            </w:r>
            <w:r w:rsidRPr="00BA2E3F">
              <w:rPr>
                <w:sz w:val="32"/>
                <w:szCs w:val="32"/>
              </w:rPr>
              <w:t xml:space="preserve">«Круглый стол» на тему: «О реализации Концепции развития дополнительного образования детей в Российской Федерации на территории Архангельской области» </w:t>
            </w:r>
            <w:r w:rsidR="00152430" w:rsidRPr="00BA2E3F">
              <w:rPr>
                <w:sz w:val="32"/>
                <w:szCs w:val="32"/>
              </w:rPr>
              <w:t>(22 октября</w:t>
            </w:r>
            <w:r w:rsidR="00536BF1" w:rsidRPr="00BA2E3F">
              <w:rPr>
                <w:bCs/>
                <w:sz w:val="32"/>
                <w:szCs w:val="32"/>
              </w:rPr>
              <w:t xml:space="preserve"> 2015 г.</w:t>
            </w:r>
            <w:r w:rsidR="00152430" w:rsidRPr="00BA2E3F">
              <w:rPr>
                <w:bCs/>
                <w:sz w:val="32"/>
                <w:szCs w:val="32"/>
              </w:rPr>
              <w:t>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152430" w:rsidRPr="00BA2E3F" w:rsidRDefault="00636EC3" w:rsidP="00152430">
            <w:pPr>
              <w:pStyle w:val="a9"/>
              <w:spacing w:after="0"/>
              <w:jc w:val="both"/>
              <w:rPr>
                <w:bCs/>
                <w:color w:val="000000"/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</w:t>
            </w:r>
            <w:r w:rsidRPr="00BA2E3F">
              <w:rPr>
                <w:bCs/>
                <w:color w:val="000000"/>
                <w:sz w:val="32"/>
                <w:szCs w:val="32"/>
              </w:rPr>
              <w:t>Создание условий для развития школьног</w:t>
            </w:r>
            <w:r w:rsidR="00BA2E3F" w:rsidRPr="00BA2E3F">
              <w:rPr>
                <w:bCs/>
                <w:color w:val="000000"/>
                <w:sz w:val="32"/>
                <w:szCs w:val="32"/>
              </w:rPr>
              <w:t>о спорта в муниципальных общеоб</w:t>
            </w:r>
            <w:r w:rsidRPr="00BA2E3F">
              <w:rPr>
                <w:bCs/>
                <w:color w:val="000000"/>
                <w:sz w:val="32"/>
                <w:szCs w:val="32"/>
              </w:rPr>
              <w:t>разовательных организациях Архангельской области» (МО «Котлас»)</w:t>
            </w:r>
            <w:r w:rsidR="00A34278" w:rsidRPr="00BA2E3F">
              <w:rPr>
                <w:sz w:val="32"/>
                <w:szCs w:val="32"/>
              </w:rPr>
              <w:t xml:space="preserve"> (18 ноября 2015</w:t>
            </w:r>
            <w:r w:rsidR="00536BF1" w:rsidRPr="00BA2E3F">
              <w:rPr>
                <w:sz w:val="32"/>
                <w:szCs w:val="32"/>
              </w:rPr>
              <w:t xml:space="preserve"> </w:t>
            </w:r>
            <w:r w:rsidR="00A34278" w:rsidRPr="00BA2E3F">
              <w:rPr>
                <w:sz w:val="32"/>
                <w:szCs w:val="32"/>
              </w:rPr>
              <w:t>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9F1245">
            <w:pPr>
              <w:pStyle w:val="a9"/>
              <w:spacing w:after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</w:t>
            </w:r>
            <w:r w:rsidRPr="00BA2E3F">
              <w:rPr>
                <w:bCs/>
                <w:color w:val="000000"/>
                <w:sz w:val="32"/>
                <w:szCs w:val="32"/>
              </w:rPr>
              <w:t>Создание условий для развития школьног</w:t>
            </w:r>
            <w:r w:rsidR="00BA2E3F" w:rsidRPr="00BA2E3F">
              <w:rPr>
                <w:bCs/>
                <w:color w:val="000000"/>
                <w:sz w:val="32"/>
                <w:szCs w:val="32"/>
              </w:rPr>
              <w:t>о спорта в муниципальных общеоб</w:t>
            </w:r>
            <w:r w:rsidRPr="00BA2E3F">
              <w:rPr>
                <w:bCs/>
                <w:color w:val="000000"/>
                <w:sz w:val="32"/>
                <w:szCs w:val="32"/>
              </w:rPr>
              <w:t>разовательных организациях Архангельской области» (МО «Вилегодский муниципальный район»)</w:t>
            </w:r>
            <w:r w:rsidR="00A34278" w:rsidRPr="00BA2E3F">
              <w:rPr>
                <w:sz w:val="32"/>
                <w:szCs w:val="32"/>
              </w:rPr>
              <w:t>(19</w:t>
            </w:r>
            <w:r w:rsidR="00BA2E3F" w:rsidRPr="00BA2E3F">
              <w:rPr>
                <w:sz w:val="32"/>
                <w:szCs w:val="32"/>
              </w:rPr>
              <w:t xml:space="preserve"> ноября </w:t>
            </w:r>
            <w:r w:rsidR="00A34278" w:rsidRPr="00BA2E3F">
              <w:rPr>
                <w:sz w:val="32"/>
                <w:szCs w:val="32"/>
              </w:rPr>
              <w:t>2015</w:t>
            </w:r>
            <w:r w:rsidR="00536BF1" w:rsidRPr="00BA2E3F">
              <w:rPr>
                <w:sz w:val="32"/>
                <w:szCs w:val="32"/>
              </w:rPr>
              <w:t xml:space="preserve"> </w:t>
            </w:r>
            <w:r w:rsidR="00A34278" w:rsidRPr="00BA2E3F">
              <w:rPr>
                <w:sz w:val="32"/>
                <w:szCs w:val="32"/>
              </w:rPr>
              <w:t>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DA4822" w:rsidP="009F1245">
            <w:pPr>
              <w:pStyle w:val="a9"/>
              <w:spacing w:after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</w:t>
            </w:r>
            <w:r w:rsidR="00636EC3" w:rsidRPr="00BA2E3F">
              <w:rPr>
                <w:sz w:val="32"/>
                <w:szCs w:val="32"/>
              </w:rPr>
              <w:t>» на тему: «</w:t>
            </w:r>
            <w:r w:rsidR="00636EC3" w:rsidRPr="00BA2E3F">
              <w:rPr>
                <w:bCs/>
                <w:color w:val="000000"/>
                <w:sz w:val="32"/>
                <w:szCs w:val="32"/>
              </w:rPr>
              <w:t xml:space="preserve">Создание условий для развития </w:t>
            </w:r>
            <w:r w:rsidR="00636EC3" w:rsidRPr="00BA2E3F">
              <w:rPr>
                <w:bCs/>
                <w:color w:val="000000"/>
                <w:sz w:val="32"/>
                <w:szCs w:val="32"/>
              </w:rPr>
              <w:lastRenderedPageBreak/>
              <w:t>школьног</w:t>
            </w:r>
            <w:r w:rsidR="002E48A9">
              <w:rPr>
                <w:bCs/>
                <w:color w:val="000000"/>
                <w:sz w:val="32"/>
                <w:szCs w:val="32"/>
              </w:rPr>
              <w:t>о спорта в муниципальных общеоб</w:t>
            </w:r>
            <w:r w:rsidR="00636EC3" w:rsidRPr="00BA2E3F">
              <w:rPr>
                <w:bCs/>
                <w:color w:val="000000"/>
                <w:sz w:val="32"/>
                <w:szCs w:val="32"/>
              </w:rPr>
              <w:t>разовательных организациях Архангельской области» (МО «Красноборский муниципальный район»)</w:t>
            </w:r>
            <w:r w:rsidR="00A34278" w:rsidRPr="00BA2E3F">
              <w:rPr>
                <w:sz w:val="32"/>
                <w:szCs w:val="32"/>
              </w:rPr>
              <w:t xml:space="preserve"> (20 ноября 2015</w:t>
            </w:r>
            <w:r w:rsidR="00536BF1" w:rsidRPr="00BA2E3F">
              <w:rPr>
                <w:sz w:val="32"/>
                <w:szCs w:val="32"/>
              </w:rPr>
              <w:t xml:space="preserve"> </w:t>
            </w:r>
            <w:r w:rsidR="00A34278" w:rsidRPr="00BA2E3F">
              <w:rPr>
                <w:sz w:val="32"/>
                <w:szCs w:val="32"/>
              </w:rPr>
              <w:t>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152430">
            <w:pPr>
              <w:pStyle w:val="a6"/>
              <w:ind w:left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«О реализации Концепции развития детско-юношеского и школьного спорта в Архангельской области на 2015–2020 годы (норм</w:t>
            </w:r>
            <w:r w:rsidR="00152430" w:rsidRPr="00BA2E3F">
              <w:rPr>
                <w:sz w:val="32"/>
                <w:szCs w:val="32"/>
              </w:rPr>
              <w:t>ативно-правовое регулирование)»</w:t>
            </w:r>
            <w:r w:rsidR="00A34278" w:rsidRPr="00BA2E3F">
              <w:rPr>
                <w:sz w:val="32"/>
                <w:szCs w:val="32"/>
              </w:rPr>
              <w:t xml:space="preserve"> (11 декабря 2015 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636EC3" w:rsidP="009F1245">
            <w:pPr>
              <w:jc w:val="center"/>
              <w:rPr>
                <w:sz w:val="32"/>
                <w:szCs w:val="32"/>
              </w:rPr>
            </w:pPr>
            <w:r w:rsidRPr="00636EC3">
              <w:rPr>
                <w:sz w:val="32"/>
                <w:szCs w:val="32"/>
              </w:rPr>
              <w:t>1</w:t>
            </w:r>
            <w:r w:rsidR="00152430">
              <w:rPr>
                <w:sz w:val="32"/>
                <w:szCs w:val="32"/>
              </w:rPr>
              <w:t>0</w:t>
            </w:r>
            <w:r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9F1245">
            <w:pPr>
              <w:pStyle w:val="a5"/>
              <w:ind w:hanging="40"/>
              <w:rPr>
                <w:bCs/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«Правительственный час» по вопросу</w:t>
            </w:r>
            <w:r w:rsidR="00152430" w:rsidRPr="00BA2E3F">
              <w:rPr>
                <w:sz w:val="32"/>
                <w:szCs w:val="32"/>
              </w:rPr>
              <w:t>:</w:t>
            </w:r>
            <w:r w:rsidRPr="00BA2E3F">
              <w:rPr>
                <w:sz w:val="32"/>
                <w:szCs w:val="32"/>
              </w:rPr>
              <w:t xml:space="preserve"> «Об информации Правительства Архангельской области о ходе реализации на 1 января 2015 года Указов Президента Российской Федерации от 7 мая 2012 года, касающихся вопросов развития сферы образования»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152430">
            <w:pPr>
              <w:pStyle w:val="a5"/>
              <w:ind w:hanging="40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«Правительственный час» по вопросу</w:t>
            </w:r>
            <w:r w:rsidR="00152430" w:rsidRPr="00BA2E3F">
              <w:rPr>
                <w:sz w:val="32"/>
                <w:szCs w:val="32"/>
              </w:rPr>
              <w:t>:</w:t>
            </w:r>
            <w:r w:rsidRPr="00BA2E3F">
              <w:rPr>
                <w:sz w:val="32"/>
                <w:szCs w:val="32"/>
              </w:rPr>
              <w:t xml:space="preserve"> «Об информации Правительства Архангельской области по подготовке образовательных организаций на территории Архангельской области к началу нового 2015-2016 учебного года»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BA2E3F">
            <w:pPr>
              <w:pStyle w:val="af0"/>
              <w:ind w:firstLine="0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«Правительственный час» по вопросу</w:t>
            </w:r>
            <w:r w:rsidR="00152430" w:rsidRPr="00BA2E3F">
              <w:rPr>
                <w:sz w:val="32"/>
                <w:szCs w:val="32"/>
              </w:rPr>
              <w:t>:</w:t>
            </w:r>
            <w:r w:rsidRPr="00BA2E3F">
              <w:rPr>
                <w:sz w:val="32"/>
                <w:szCs w:val="32"/>
              </w:rPr>
              <w:t xml:space="preserve"> «Об информации Правительства Архангельской области о ходе реализации Указа Президента Российской Федерации от 7 мая 2012 года № 597 «О мероприятиях по реализации государственной социальной политики» (в части повышения заработной платы врачам, среднему и младшему медицинскому персоналу, социальным работникам, работникам образовательных организаций, учреждений культуры на территории Архангельской области)» </w:t>
            </w:r>
          </w:p>
        </w:tc>
      </w:tr>
    </w:tbl>
    <w:p w:rsidR="00636EC3" w:rsidRPr="00636EC3" w:rsidRDefault="00636EC3" w:rsidP="00636EC3">
      <w:pPr>
        <w:pStyle w:val="ConsPlusNormal"/>
        <w:ind w:left="426" w:firstLine="283"/>
        <w:jc w:val="both"/>
        <w:outlineLvl w:val="0"/>
        <w:rPr>
          <w:rStyle w:val="FontStyle18"/>
          <w:sz w:val="32"/>
          <w:szCs w:val="32"/>
        </w:rPr>
      </w:pPr>
    </w:p>
    <w:p w:rsidR="00FC25EC" w:rsidRPr="00E338C7" w:rsidRDefault="00B12C0D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08" w:right="40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A739CB">
        <w:rPr>
          <w:sz w:val="32"/>
          <w:szCs w:val="32"/>
        </w:rPr>
        <w:tab/>
      </w:r>
      <w:r w:rsidR="00A34278">
        <w:rPr>
          <w:sz w:val="32"/>
          <w:szCs w:val="32"/>
        </w:rPr>
        <w:t>Значительная часть</w:t>
      </w:r>
      <w:r w:rsidR="00A34278" w:rsidRPr="00A34278">
        <w:rPr>
          <w:sz w:val="32"/>
          <w:szCs w:val="32"/>
        </w:rPr>
        <w:t xml:space="preserve"> рекомендаций, </w:t>
      </w:r>
      <w:r w:rsidR="00A34278" w:rsidRPr="00A34278">
        <w:rPr>
          <w:bCs/>
          <w:sz w:val="32"/>
          <w:szCs w:val="32"/>
        </w:rPr>
        <w:t xml:space="preserve">инициатив и предложений, выдвинутых комитетом в 2015 году в ходе парламентских мероприятий, </w:t>
      </w:r>
      <w:r w:rsidR="00A34278">
        <w:rPr>
          <w:sz w:val="32"/>
          <w:szCs w:val="32"/>
        </w:rPr>
        <w:t>была учтена областным Собранием депутатов,</w:t>
      </w:r>
      <w:r w:rsidR="00A34278" w:rsidRPr="00A34278">
        <w:rPr>
          <w:sz w:val="32"/>
          <w:szCs w:val="32"/>
        </w:rPr>
        <w:t xml:space="preserve"> Правительством Архангельской области</w:t>
      </w:r>
      <w:r w:rsidR="00A34278">
        <w:rPr>
          <w:sz w:val="32"/>
          <w:szCs w:val="32"/>
        </w:rPr>
        <w:t>, региональным министерством образования и науки</w:t>
      </w:r>
      <w:r w:rsidR="00A34278" w:rsidRPr="00A34278">
        <w:rPr>
          <w:sz w:val="32"/>
          <w:szCs w:val="32"/>
        </w:rPr>
        <w:t xml:space="preserve"> при внесении измене</w:t>
      </w:r>
      <w:r w:rsidR="00A34278">
        <w:rPr>
          <w:sz w:val="32"/>
          <w:szCs w:val="32"/>
        </w:rPr>
        <w:t>ний в нормативные правовые акты, регулирующи</w:t>
      </w:r>
      <w:r w:rsidR="00A34278" w:rsidRPr="00A34278">
        <w:rPr>
          <w:sz w:val="32"/>
          <w:szCs w:val="32"/>
        </w:rPr>
        <w:t xml:space="preserve">е вопросы образования, при корректировке областного бюджета на 2015 год. </w:t>
      </w:r>
      <w:r w:rsidR="00A34278" w:rsidRPr="00A34278">
        <w:rPr>
          <w:bCs/>
          <w:sz w:val="32"/>
          <w:szCs w:val="32"/>
        </w:rPr>
        <w:t xml:space="preserve">Так, например, в 2015 году </w:t>
      </w:r>
      <w:r w:rsidR="00A34278" w:rsidRPr="00E338C7">
        <w:rPr>
          <w:b/>
          <w:bCs/>
          <w:sz w:val="32"/>
          <w:szCs w:val="32"/>
        </w:rPr>
        <w:t>дополнительно</w:t>
      </w:r>
      <w:r w:rsidR="00A34278" w:rsidRPr="00A34278">
        <w:rPr>
          <w:bCs/>
          <w:sz w:val="32"/>
          <w:szCs w:val="32"/>
        </w:rPr>
        <w:t xml:space="preserve"> б</w:t>
      </w:r>
      <w:r w:rsidR="00A34278">
        <w:rPr>
          <w:bCs/>
          <w:sz w:val="32"/>
          <w:szCs w:val="32"/>
        </w:rPr>
        <w:t>ыли выделены</w:t>
      </w:r>
      <w:r w:rsidR="00E338C7">
        <w:rPr>
          <w:bCs/>
          <w:sz w:val="32"/>
          <w:szCs w:val="32"/>
        </w:rPr>
        <w:t>:</w:t>
      </w:r>
    </w:p>
    <w:p w:rsidR="00A739CB" w:rsidRPr="00A739CB" w:rsidRDefault="00A34278" w:rsidP="008E414B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5" w:right="40" w:firstLine="334"/>
        <w:rPr>
          <w:sz w:val="28"/>
          <w:szCs w:val="28"/>
        </w:rPr>
      </w:pPr>
      <w:r w:rsidRPr="00FC25EC">
        <w:rPr>
          <w:b/>
          <w:bCs/>
          <w:sz w:val="32"/>
          <w:szCs w:val="32"/>
        </w:rPr>
        <w:t xml:space="preserve"> 32 млн. рублей</w:t>
      </w:r>
      <w:r>
        <w:rPr>
          <w:bCs/>
          <w:sz w:val="32"/>
          <w:szCs w:val="32"/>
        </w:rPr>
        <w:t xml:space="preserve"> </w:t>
      </w:r>
      <w:proofErr w:type="gramStart"/>
      <w:r w:rsidR="001912A2">
        <w:rPr>
          <w:bCs/>
          <w:sz w:val="32"/>
          <w:szCs w:val="32"/>
        </w:rPr>
        <w:t>для</w:t>
      </w:r>
      <w:proofErr w:type="gramEnd"/>
      <w:r w:rsidR="001912A2">
        <w:rPr>
          <w:bCs/>
          <w:sz w:val="32"/>
          <w:szCs w:val="32"/>
        </w:rPr>
        <w:t xml:space="preserve"> государственных образовательных</w:t>
      </w:r>
    </w:p>
    <w:p w:rsidR="00E338C7" w:rsidRPr="00E338C7" w:rsidRDefault="001912A2" w:rsidP="008E414B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5" w:right="40" w:firstLine="334"/>
        <w:rPr>
          <w:sz w:val="28"/>
          <w:szCs w:val="28"/>
        </w:rPr>
      </w:pPr>
      <w:r>
        <w:rPr>
          <w:bCs/>
          <w:sz w:val="32"/>
          <w:szCs w:val="32"/>
        </w:rPr>
        <w:t xml:space="preserve"> организаций </w:t>
      </w:r>
      <w:r w:rsidR="00A34278">
        <w:rPr>
          <w:bCs/>
          <w:sz w:val="32"/>
          <w:szCs w:val="32"/>
        </w:rPr>
        <w:t>на устранение</w:t>
      </w:r>
      <w:r>
        <w:rPr>
          <w:bCs/>
          <w:sz w:val="32"/>
          <w:szCs w:val="32"/>
        </w:rPr>
        <w:t xml:space="preserve"> предписаний надзорных органов</w:t>
      </w:r>
      <w:r w:rsidR="00A34278">
        <w:rPr>
          <w:bCs/>
          <w:sz w:val="32"/>
          <w:szCs w:val="32"/>
        </w:rPr>
        <w:t xml:space="preserve">, </w:t>
      </w:r>
    </w:p>
    <w:p w:rsidR="00A739CB" w:rsidRPr="00A739CB" w:rsidRDefault="00A34278" w:rsidP="00A739CB">
      <w:pPr>
        <w:pStyle w:val="1"/>
        <w:numPr>
          <w:ilvl w:val="1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 w:rsidRPr="00FC25EC">
        <w:rPr>
          <w:b/>
          <w:bCs/>
          <w:sz w:val="32"/>
          <w:szCs w:val="32"/>
        </w:rPr>
        <w:t>28,5 млн. рублей</w:t>
      </w:r>
      <w:r>
        <w:rPr>
          <w:bCs/>
          <w:sz w:val="32"/>
          <w:szCs w:val="32"/>
        </w:rPr>
        <w:t xml:space="preserve"> – на </w:t>
      </w:r>
      <w:r w:rsidR="00E338C7">
        <w:rPr>
          <w:bCs/>
          <w:sz w:val="32"/>
          <w:szCs w:val="32"/>
        </w:rPr>
        <w:t xml:space="preserve">ремонт спортивных залов </w:t>
      </w:r>
      <w:proofErr w:type="gramStart"/>
      <w:r w:rsidR="00E338C7">
        <w:rPr>
          <w:bCs/>
          <w:sz w:val="32"/>
          <w:szCs w:val="32"/>
        </w:rPr>
        <w:t>в</w:t>
      </w:r>
      <w:proofErr w:type="gramEnd"/>
      <w:r w:rsidR="00E338C7">
        <w:rPr>
          <w:bCs/>
          <w:sz w:val="32"/>
          <w:szCs w:val="32"/>
        </w:rPr>
        <w:t xml:space="preserve"> сельских</w:t>
      </w:r>
    </w:p>
    <w:p w:rsidR="00E338C7" w:rsidRPr="00E338C7" w:rsidRDefault="00E338C7" w:rsidP="00A739CB">
      <w:pPr>
        <w:pStyle w:val="1"/>
        <w:numPr>
          <w:ilvl w:val="1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школах</w:t>
      </w:r>
      <w:proofErr w:type="gramEnd"/>
      <w:r>
        <w:rPr>
          <w:bCs/>
          <w:sz w:val="32"/>
          <w:szCs w:val="32"/>
        </w:rPr>
        <w:t xml:space="preserve">, </w:t>
      </w:r>
    </w:p>
    <w:p w:rsidR="00A739CB" w:rsidRP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 w:rsidRPr="00FC25EC">
        <w:rPr>
          <w:b/>
          <w:bCs/>
          <w:sz w:val="32"/>
          <w:szCs w:val="32"/>
        </w:rPr>
        <w:t>30,6 млн. рублей</w:t>
      </w:r>
      <w:r>
        <w:rPr>
          <w:bCs/>
          <w:sz w:val="32"/>
          <w:szCs w:val="32"/>
        </w:rPr>
        <w:t xml:space="preserve"> – на оплату взносов на капитальный ремонт</w:t>
      </w:r>
    </w:p>
    <w:p w:rsidR="00FC25EC" w:rsidRP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28"/>
          <w:szCs w:val="28"/>
        </w:rPr>
      </w:pPr>
      <w:r>
        <w:rPr>
          <w:bCs/>
          <w:sz w:val="32"/>
          <w:szCs w:val="32"/>
        </w:rPr>
        <w:t xml:space="preserve"> общего имущества в многоквартирных домах педагогическим </w:t>
      </w:r>
      <w:r>
        <w:rPr>
          <w:bCs/>
          <w:sz w:val="32"/>
          <w:szCs w:val="32"/>
        </w:rPr>
        <w:lastRenderedPageBreak/>
        <w:t>работникам, проживающим в сельской местности</w:t>
      </w:r>
      <w:r w:rsidRPr="00E338C7">
        <w:rPr>
          <w:bCs/>
          <w:sz w:val="32"/>
          <w:szCs w:val="32"/>
        </w:rPr>
        <w:t>,</w:t>
      </w:r>
      <w:r w:rsidRPr="00E338C7">
        <w:rPr>
          <w:sz w:val="32"/>
          <w:szCs w:val="32"/>
        </w:rPr>
        <w:t xml:space="preserve"> </w:t>
      </w:r>
    </w:p>
    <w:p w:rsidR="00A739CB" w:rsidRP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>
        <w:rPr>
          <w:b/>
          <w:sz w:val="32"/>
          <w:szCs w:val="32"/>
        </w:rPr>
        <w:t>5 млн.</w:t>
      </w:r>
      <w:r w:rsidRPr="00E338C7">
        <w:rPr>
          <w:b/>
          <w:sz w:val="32"/>
          <w:szCs w:val="32"/>
        </w:rPr>
        <w:t xml:space="preserve"> рублей</w:t>
      </w:r>
      <w:r w:rsidRPr="00E338C7">
        <w:rPr>
          <w:sz w:val="32"/>
          <w:szCs w:val="32"/>
        </w:rPr>
        <w:t xml:space="preserve"> на единовременные выплаты по 100,0 тыс. рублей</w:t>
      </w:r>
    </w:p>
    <w:p w:rsid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28"/>
          <w:szCs w:val="28"/>
        </w:rPr>
      </w:pPr>
      <w:r w:rsidRPr="00E338C7">
        <w:rPr>
          <w:sz w:val="32"/>
          <w:szCs w:val="32"/>
        </w:rPr>
        <w:t xml:space="preserve">молодым специалистам в сфере образования </w:t>
      </w:r>
      <w:proofErr w:type="gramStart"/>
      <w:r w:rsidRPr="00E338C7">
        <w:rPr>
          <w:sz w:val="32"/>
          <w:szCs w:val="32"/>
        </w:rPr>
        <w:t>в связи с поступлением на работу в образовательные организации на территории</w:t>
      </w:r>
      <w:proofErr w:type="gramEnd"/>
      <w:r w:rsidRPr="00E338C7">
        <w:rPr>
          <w:sz w:val="32"/>
          <w:szCs w:val="32"/>
        </w:rPr>
        <w:t xml:space="preserve"> Архангельской области</w:t>
      </w:r>
      <w:r>
        <w:rPr>
          <w:sz w:val="32"/>
          <w:szCs w:val="32"/>
        </w:rPr>
        <w:t>,</w:t>
      </w:r>
      <w:r w:rsidR="00A73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32"/>
          <w:szCs w:val="32"/>
        </w:rPr>
      </w:pPr>
      <w:r w:rsidRPr="00FC25EC">
        <w:rPr>
          <w:sz w:val="32"/>
          <w:szCs w:val="32"/>
        </w:rPr>
        <w:t xml:space="preserve"> </w:t>
      </w:r>
      <w:r w:rsidRPr="00FC25EC">
        <w:rPr>
          <w:b/>
          <w:sz w:val="32"/>
          <w:szCs w:val="32"/>
        </w:rPr>
        <w:t>12</w:t>
      </w:r>
      <w:r w:rsidR="00A378EB">
        <w:rPr>
          <w:b/>
          <w:sz w:val="32"/>
          <w:szCs w:val="32"/>
        </w:rPr>
        <w:t>, 3</w:t>
      </w:r>
      <w:r w:rsidR="00A378EB" w:rsidRPr="00A378EB">
        <w:rPr>
          <w:b/>
          <w:sz w:val="32"/>
          <w:szCs w:val="32"/>
        </w:rPr>
        <w:t xml:space="preserve"> </w:t>
      </w:r>
      <w:r w:rsidR="00A378EB">
        <w:rPr>
          <w:b/>
          <w:sz w:val="32"/>
          <w:szCs w:val="32"/>
        </w:rPr>
        <w:t>млн.</w:t>
      </w:r>
      <w:r w:rsidR="00A378EB" w:rsidRPr="00E338C7">
        <w:rPr>
          <w:b/>
          <w:sz w:val="32"/>
          <w:szCs w:val="32"/>
        </w:rPr>
        <w:t xml:space="preserve"> </w:t>
      </w:r>
      <w:r w:rsidRPr="00FC25EC">
        <w:rPr>
          <w:b/>
          <w:sz w:val="32"/>
          <w:szCs w:val="32"/>
        </w:rPr>
        <w:t>рублей</w:t>
      </w:r>
      <w:r w:rsidRPr="00FC25EC">
        <w:rPr>
          <w:sz w:val="32"/>
          <w:szCs w:val="32"/>
        </w:rPr>
        <w:t xml:space="preserve"> в ви</w:t>
      </w:r>
      <w:r w:rsidR="00A739CB">
        <w:rPr>
          <w:sz w:val="32"/>
          <w:szCs w:val="32"/>
        </w:rPr>
        <w:t>де субвенций местным бюджетам н</w:t>
      </w:r>
      <w:r w:rsidRPr="00FC25EC">
        <w:rPr>
          <w:sz w:val="32"/>
          <w:szCs w:val="32"/>
        </w:rPr>
        <w:t xml:space="preserve">  </w:t>
      </w:r>
    </w:p>
    <w:p w:rsidR="00FC25EC" w:rsidRP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32"/>
          <w:szCs w:val="32"/>
        </w:rPr>
      </w:pPr>
      <w:r w:rsidRPr="00FC25EC">
        <w:rPr>
          <w:sz w:val="32"/>
          <w:szCs w:val="32"/>
        </w:rPr>
        <w:t>приобретение жилых помещений д</w:t>
      </w:r>
      <w:r w:rsidR="00A739CB">
        <w:rPr>
          <w:sz w:val="32"/>
          <w:szCs w:val="32"/>
        </w:rPr>
        <w:t xml:space="preserve">етям-сиротам </w:t>
      </w:r>
      <w:r w:rsidRPr="00FC25EC">
        <w:rPr>
          <w:sz w:val="32"/>
          <w:szCs w:val="32"/>
        </w:rPr>
        <w:t>по договорам найма спе</w:t>
      </w:r>
      <w:r w:rsidR="001912A2">
        <w:rPr>
          <w:sz w:val="32"/>
          <w:szCs w:val="32"/>
        </w:rPr>
        <w:t>циализированных жилых помещений,</w:t>
      </w:r>
      <w:r w:rsidRPr="00FC25EC">
        <w:rPr>
          <w:sz w:val="32"/>
          <w:szCs w:val="32"/>
        </w:rPr>
        <w:t xml:space="preserve"> </w:t>
      </w:r>
    </w:p>
    <w:p w:rsid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32"/>
          <w:szCs w:val="32"/>
        </w:rPr>
      </w:pPr>
      <w:r w:rsidRPr="00FC25EC">
        <w:rPr>
          <w:rStyle w:val="af2"/>
          <w:sz w:val="32"/>
          <w:szCs w:val="32"/>
        </w:rPr>
        <w:t>1</w:t>
      </w:r>
      <w:r w:rsidR="00A378EB">
        <w:rPr>
          <w:rStyle w:val="af2"/>
          <w:sz w:val="32"/>
          <w:szCs w:val="32"/>
        </w:rPr>
        <w:t>,</w:t>
      </w:r>
      <w:r w:rsidRPr="00FC25EC">
        <w:rPr>
          <w:rStyle w:val="af2"/>
          <w:sz w:val="32"/>
          <w:szCs w:val="32"/>
        </w:rPr>
        <w:t>6</w:t>
      </w:r>
      <w:r w:rsidR="00A378EB">
        <w:rPr>
          <w:rStyle w:val="af2"/>
          <w:sz w:val="32"/>
          <w:szCs w:val="32"/>
        </w:rPr>
        <w:t xml:space="preserve"> </w:t>
      </w:r>
      <w:r w:rsidR="00A378EB">
        <w:rPr>
          <w:b/>
          <w:sz w:val="32"/>
          <w:szCs w:val="32"/>
        </w:rPr>
        <w:t>млн.</w:t>
      </w:r>
      <w:r w:rsidR="00A378EB" w:rsidRPr="00E338C7">
        <w:rPr>
          <w:b/>
          <w:sz w:val="32"/>
          <w:szCs w:val="32"/>
        </w:rPr>
        <w:t xml:space="preserve"> </w:t>
      </w:r>
      <w:r w:rsidRPr="00FC25EC">
        <w:rPr>
          <w:rStyle w:val="af2"/>
          <w:sz w:val="32"/>
          <w:szCs w:val="32"/>
        </w:rPr>
        <w:t xml:space="preserve">рублей </w:t>
      </w:r>
      <w:r w:rsidRPr="00FC25EC">
        <w:rPr>
          <w:sz w:val="32"/>
          <w:szCs w:val="32"/>
        </w:rPr>
        <w:t>на выплату денежного поощрения лучшим</w:t>
      </w:r>
    </w:p>
    <w:p w:rsidR="00FC25EC" w:rsidRPr="00FC25EC" w:rsidRDefault="001912A2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32"/>
          <w:szCs w:val="32"/>
        </w:rPr>
      </w:pPr>
      <w:r>
        <w:rPr>
          <w:sz w:val="32"/>
          <w:szCs w:val="32"/>
        </w:rPr>
        <w:t xml:space="preserve"> учителям Архангельской области,</w:t>
      </w:r>
      <w:r w:rsidR="00E338C7" w:rsidRPr="00FC25EC">
        <w:rPr>
          <w:sz w:val="32"/>
          <w:szCs w:val="32"/>
        </w:rPr>
        <w:t xml:space="preserve"> </w:t>
      </w:r>
    </w:p>
    <w:p w:rsid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32"/>
          <w:szCs w:val="32"/>
        </w:rPr>
      </w:pPr>
      <w:r w:rsidRPr="00FC25EC">
        <w:rPr>
          <w:rStyle w:val="af2"/>
          <w:sz w:val="32"/>
          <w:szCs w:val="32"/>
        </w:rPr>
        <w:t>21</w:t>
      </w:r>
      <w:r w:rsidR="00A378EB">
        <w:rPr>
          <w:rStyle w:val="af2"/>
          <w:sz w:val="32"/>
          <w:szCs w:val="32"/>
        </w:rPr>
        <w:t>,8</w:t>
      </w:r>
      <w:r w:rsidRPr="00FC25EC">
        <w:rPr>
          <w:rStyle w:val="af2"/>
          <w:sz w:val="32"/>
          <w:szCs w:val="32"/>
        </w:rPr>
        <w:t xml:space="preserve"> </w:t>
      </w:r>
      <w:r w:rsidR="00A378EB">
        <w:rPr>
          <w:b/>
          <w:sz w:val="32"/>
          <w:szCs w:val="32"/>
        </w:rPr>
        <w:t xml:space="preserve">млн. </w:t>
      </w:r>
      <w:r w:rsidRPr="00FC25EC">
        <w:rPr>
          <w:rStyle w:val="af2"/>
          <w:sz w:val="32"/>
          <w:szCs w:val="32"/>
        </w:rPr>
        <w:t xml:space="preserve">рублей </w:t>
      </w:r>
      <w:r w:rsidRPr="00FC25EC">
        <w:rPr>
          <w:sz w:val="32"/>
          <w:szCs w:val="32"/>
        </w:rPr>
        <w:t>на создание сети базовых образовательных</w:t>
      </w:r>
    </w:p>
    <w:p w:rsidR="00E338C7" w:rsidRP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32"/>
          <w:szCs w:val="32"/>
        </w:rPr>
      </w:pPr>
      <w:r w:rsidRPr="00FC25EC">
        <w:rPr>
          <w:sz w:val="32"/>
          <w:szCs w:val="32"/>
        </w:rPr>
        <w:t xml:space="preserve"> организаций, обеспечивающих совместное обучение инвалидов и лиц, </w:t>
      </w:r>
      <w:r w:rsidR="00F73EE4">
        <w:rPr>
          <w:sz w:val="32"/>
          <w:szCs w:val="32"/>
        </w:rPr>
        <w:t>не имеющих нарушений в развитии.</w:t>
      </w:r>
    </w:p>
    <w:p w:rsidR="00E338C7" w:rsidRPr="00FC25EC" w:rsidRDefault="00FC25EC" w:rsidP="00A739CB">
      <w:pPr>
        <w:pStyle w:val="11"/>
        <w:keepNext/>
        <w:keepLines/>
        <w:shd w:val="clear" w:color="auto" w:fill="auto"/>
        <w:tabs>
          <w:tab w:val="left" w:pos="9639"/>
        </w:tabs>
        <w:spacing w:after="0" w:line="240" w:lineRule="auto"/>
        <w:ind w:left="708" w:firstLine="52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</w:t>
      </w:r>
      <w:r w:rsidR="00E96936">
        <w:rPr>
          <w:b w:val="0"/>
          <w:sz w:val="32"/>
          <w:szCs w:val="32"/>
        </w:rPr>
        <w:t xml:space="preserve"> </w:t>
      </w:r>
      <w:r w:rsidR="00E338C7" w:rsidRPr="00FC25EC">
        <w:rPr>
          <w:b w:val="0"/>
          <w:sz w:val="32"/>
          <w:szCs w:val="32"/>
        </w:rPr>
        <w:t xml:space="preserve">При рассмотрении областного закона  «Об областном бюджете на 2016 год» </w:t>
      </w:r>
      <w:r w:rsidR="00A378EB">
        <w:rPr>
          <w:b w:val="0"/>
          <w:sz w:val="32"/>
          <w:szCs w:val="32"/>
        </w:rPr>
        <w:t xml:space="preserve">во втором чтении </w:t>
      </w:r>
      <w:r w:rsidR="00A378EB" w:rsidRPr="00FC25EC">
        <w:rPr>
          <w:b w:val="0"/>
          <w:sz w:val="32"/>
          <w:szCs w:val="32"/>
        </w:rPr>
        <w:t>была</w:t>
      </w:r>
      <w:r w:rsidR="00A378EB">
        <w:rPr>
          <w:b w:val="0"/>
          <w:sz w:val="32"/>
          <w:szCs w:val="32"/>
        </w:rPr>
        <w:t xml:space="preserve"> поддержана поправка, внесенная группой депутатов от фракции «ЕДИНАЯ РОССИЯ», </w:t>
      </w:r>
      <w:r w:rsidR="00E338C7" w:rsidRPr="00FC25EC">
        <w:rPr>
          <w:b w:val="0"/>
          <w:sz w:val="32"/>
          <w:szCs w:val="32"/>
        </w:rPr>
        <w:t xml:space="preserve">по увеличению финансовых средств </w:t>
      </w:r>
      <w:proofErr w:type="gramStart"/>
      <w:r w:rsidR="00A378EB">
        <w:rPr>
          <w:b w:val="0"/>
          <w:sz w:val="32"/>
          <w:szCs w:val="32"/>
        </w:rPr>
        <w:t>на</w:t>
      </w:r>
      <w:proofErr w:type="gramEnd"/>
      <w:r w:rsidR="00E338C7" w:rsidRPr="00FC25EC">
        <w:rPr>
          <w:b w:val="0"/>
          <w:sz w:val="32"/>
          <w:szCs w:val="32"/>
        </w:rPr>
        <w:t xml:space="preserve">:  </w:t>
      </w:r>
    </w:p>
    <w:p w:rsidR="000E244A" w:rsidRDefault="000E244A" w:rsidP="00A739CB">
      <w:pPr>
        <w:pStyle w:val="ac"/>
        <w:autoSpaceDE w:val="0"/>
        <w:autoSpaceDN w:val="0"/>
        <w:adjustRightInd w:val="0"/>
        <w:ind w:firstLine="5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E338C7" w:rsidRPr="00FC25EC">
        <w:rPr>
          <w:b/>
          <w:sz w:val="32"/>
          <w:szCs w:val="32"/>
        </w:rPr>
        <w:t xml:space="preserve"> </w:t>
      </w:r>
      <w:r w:rsidR="00E338C7" w:rsidRPr="00A378EB">
        <w:rPr>
          <w:b/>
          <w:sz w:val="32"/>
          <w:szCs w:val="32"/>
        </w:rPr>
        <w:t>приобретение учебников</w:t>
      </w:r>
      <w:r w:rsidR="00E338C7" w:rsidRPr="00FC25EC">
        <w:rPr>
          <w:sz w:val="32"/>
          <w:szCs w:val="32"/>
        </w:rPr>
        <w:t xml:space="preserve"> в составе субвенции местным бюджетам муниципальных районов и городских округов Архангельской области на реализацию основных общеобразовательных программ на сумму </w:t>
      </w:r>
      <w:r w:rsidR="00E338C7" w:rsidRPr="00FC25EC">
        <w:rPr>
          <w:b/>
          <w:sz w:val="32"/>
          <w:szCs w:val="32"/>
        </w:rPr>
        <w:t>19,9 млн. рублей</w:t>
      </w:r>
      <w:r w:rsidR="00E338C7" w:rsidRPr="00FC25EC">
        <w:rPr>
          <w:sz w:val="32"/>
          <w:szCs w:val="32"/>
        </w:rPr>
        <w:t>;</w:t>
      </w:r>
    </w:p>
    <w:p w:rsidR="00EC766A" w:rsidRDefault="000E244A" w:rsidP="00A739CB">
      <w:pPr>
        <w:pStyle w:val="ac"/>
        <w:autoSpaceDE w:val="0"/>
        <w:autoSpaceDN w:val="0"/>
        <w:adjustRightInd w:val="0"/>
        <w:ind w:left="576" w:firstLine="1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21BFE">
        <w:rPr>
          <w:b/>
          <w:sz w:val="32"/>
          <w:szCs w:val="32"/>
        </w:rPr>
        <w:t>расходы на организацию</w:t>
      </w:r>
      <w:r w:rsidR="00E338C7" w:rsidRPr="000E244A">
        <w:rPr>
          <w:b/>
          <w:sz w:val="32"/>
          <w:szCs w:val="32"/>
        </w:rPr>
        <w:t xml:space="preserve"> питани</w:t>
      </w:r>
      <w:r w:rsidR="00721BFE">
        <w:rPr>
          <w:b/>
          <w:sz w:val="32"/>
          <w:szCs w:val="32"/>
        </w:rPr>
        <w:t>я</w:t>
      </w:r>
      <w:r w:rsidR="00721BFE">
        <w:rPr>
          <w:sz w:val="32"/>
          <w:szCs w:val="32"/>
        </w:rPr>
        <w:t xml:space="preserve"> </w:t>
      </w:r>
      <w:proofErr w:type="gramStart"/>
      <w:r w:rsidR="00E338C7" w:rsidRPr="000E244A">
        <w:rPr>
          <w:sz w:val="32"/>
          <w:szCs w:val="32"/>
        </w:rPr>
        <w:t>обучающихся</w:t>
      </w:r>
      <w:proofErr w:type="gramEnd"/>
      <w:r w:rsidR="00E338C7" w:rsidRPr="000E244A">
        <w:rPr>
          <w:sz w:val="32"/>
          <w:szCs w:val="32"/>
        </w:rPr>
        <w:t xml:space="preserve"> в </w:t>
      </w:r>
      <w:r w:rsidR="00EC766A">
        <w:rPr>
          <w:sz w:val="32"/>
          <w:szCs w:val="32"/>
        </w:rPr>
        <w:t xml:space="preserve">  </w:t>
      </w:r>
    </w:p>
    <w:p w:rsidR="00E338C7" w:rsidRPr="000E244A" w:rsidRDefault="00E338C7" w:rsidP="00EC766A">
      <w:pPr>
        <w:pStyle w:val="ac"/>
        <w:autoSpaceDE w:val="0"/>
        <w:autoSpaceDN w:val="0"/>
        <w:adjustRightInd w:val="0"/>
        <w:ind w:left="709" w:firstLine="51"/>
        <w:jc w:val="both"/>
        <w:rPr>
          <w:sz w:val="32"/>
          <w:szCs w:val="32"/>
        </w:rPr>
      </w:pPr>
      <w:r w:rsidRPr="000E244A">
        <w:rPr>
          <w:sz w:val="32"/>
          <w:szCs w:val="32"/>
        </w:rPr>
        <w:t xml:space="preserve">государственных профессиональных образовательных </w:t>
      </w:r>
      <w:proofErr w:type="gramStart"/>
      <w:r w:rsidRPr="000E244A">
        <w:rPr>
          <w:sz w:val="32"/>
          <w:szCs w:val="32"/>
        </w:rPr>
        <w:t>организациях</w:t>
      </w:r>
      <w:proofErr w:type="gramEnd"/>
      <w:r w:rsidRPr="000E244A">
        <w:rPr>
          <w:sz w:val="32"/>
          <w:szCs w:val="32"/>
        </w:rPr>
        <w:t xml:space="preserve"> Архангельской области по программам профессионального обучения</w:t>
      </w:r>
      <w:r w:rsidR="000E244A" w:rsidRPr="000E244A">
        <w:rPr>
          <w:sz w:val="32"/>
          <w:szCs w:val="32"/>
        </w:rPr>
        <w:t xml:space="preserve"> </w:t>
      </w:r>
      <w:r w:rsidRPr="000E244A">
        <w:rPr>
          <w:sz w:val="32"/>
          <w:szCs w:val="32"/>
        </w:rPr>
        <w:t xml:space="preserve">на </w:t>
      </w:r>
      <w:r w:rsidRPr="000E244A">
        <w:rPr>
          <w:b/>
          <w:sz w:val="32"/>
          <w:szCs w:val="32"/>
        </w:rPr>
        <w:t>8,1 млн. рублей</w:t>
      </w:r>
      <w:r w:rsidRPr="000E244A">
        <w:rPr>
          <w:sz w:val="32"/>
          <w:szCs w:val="32"/>
        </w:rPr>
        <w:t xml:space="preserve">. Общая сумма средств областного бюджета на эти цели в 2016 году составит  </w:t>
      </w:r>
      <w:r w:rsidRPr="000E244A">
        <w:rPr>
          <w:b/>
          <w:sz w:val="32"/>
          <w:szCs w:val="32"/>
        </w:rPr>
        <w:t>63,1 млн. рублей.</w:t>
      </w:r>
      <w:r w:rsidRPr="000E244A">
        <w:rPr>
          <w:sz w:val="32"/>
          <w:szCs w:val="32"/>
        </w:rPr>
        <w:t xml:space="preserve">  </w:t>
      </w:r>
    </w:p>
    <w:p w:rsidR="00A34278" w:rsidRDefault="00A739CB" w:rsidP="00EC766A">
      <w:pPr>
        <w:ind w:left="709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B97A8B" w:rsidRPr="00B97A8B">
        <w:rPr>
          <w:bCs/>
          <w:sz w:val="32"/>
          <w:szCs w:val="32"/>
        </w:rPr>
        <w:t>За 2015 г. на основании инициатив депутатов комитета и ходатайств от государственных и муниципальных образовательных организаций Архангельской области, поддержанных комитетом, награждено Почетной грамотой областного Собрания депутатов 68 педагогических работников, объявлена благодарность областного Собрания депутатов 47 работникам системы образования.</w:t>
      </w:r>
    </w:p>
    <w:p w:rsidR="00524002" w:rsidRDefault="00524002" w:rsidP="00A739CB">
      <w:pPr>
        <w:ind w:left="576" w:firstLine="132"/>
        <w:jc w:val="both"/>
        <w:rPr>
          <w:bCs/>
          <w:sz w:val="32"/>
          <w:szCs w:val="32"/>
        </w:rPr>
      </w:pPr>
    </w:p>
    <w:p w:rsidR="00524002" w:rsidRPr="00524002" w:rsidRDefault="00524002" w:rsidP="00EC766A">
      <w:pPr>
        <w:ind w:left="709" w:firstLine="132"/>
        <w:jc w:val="both"/>
        <w:rPr>
          <w:b/>
          <w:bCs/>
          <w:sz w:val="32"/>
          <w:szCs w:val="32"/>
        </w:rPr>
      </w:pPr>
      <w:r w:rsidRPr="00524002">
        <w:rPr>
          <w:b/>
          <w:bCs/>
          <w:sz w:val="32"/>
          <w:szCs w:val="32"/>
        </w:rPr>
        <w:t>3. Взаимодействие с Государственной Думой Федерального Собрания Российской Федерации, субъектами Российской Федерации, муниципальными образованиями Архангельской области.</w:t>
      </w:r>
    </w:p>
    <w:p w:rsidR="00524002" w:rsidRPr="00524002" w:rsidRDefault="00524002" w:rsidP="00524002">
      <w:pPr>
        <w:ind w:left="576" w:firstLine="132"/>
        <w:jc w:val="both"/>
        <w:rPr>
          <w:bCs/>
          <w:sz w:val="32"/>
          <w:szCs w:val="32"/>
        </w:rPr>
      </w:pPr>
    </w:p>
    <w:p w:rsidR="00524002" w:rsidRPr="00524002" w:rsidRDefault="00524002" w:rsidP="00EC766A">
      <w:pPr>
        <w:ind w:left="709" w:firstLine="707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lastRenderedPageBreak/>
        <w:t xml:space="preserve">3-5 июня 2015 года состоялось выездное заседание постоянного комитета Парламентской Ассоциации Северо-Запада России по образованию, науке и высшей школе на базе Северного (Арктического) федерального университета, Архангельского областного института открытого образования, областного Дворца детского и юношеского творчества. В рамках заседания были  обсуждены вопросы подготовки педагогических кадров, специалистов и рабочих со средним профессиональным образованием в регионах Северо-Запада России, кадровая проблема высшей школы и общего образования, организация методического сопровождения внедрения государственных образовательных стандартов, а также реализация в регионах Северо-Запада России Концепции развития дополнительного образования детей.  Участниками заседания было принято решение подготовить обращение от Парламентской Ассоциации Северо-Запада России по образованию, науке и высшей школе в адрес федеральных органов законодательной власти с предложением внести конкретные изменения в законодательство Российской Федерации, регулирующее отношения в сфере образования. </w:t>
      </w:r>
    </w:p>
    <w:p w:rsidR="00524002" w:rsidRPr="00524002" w:rsidRDefault="00524002" w:rsidP="00EC766A">
      <w:pPr>
        <w:ind w:left="709" w:firstLine="707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t>С целью взаимодействия с органами законодательной и исполнительной власти субъектов Российской Федерации по обсуждению актуальных вопросов развития системы образования и обмена опытом заместитель председателя комитета по образованию и науке областного Собрания депутатов Виткова О.К. приняла участие:</w:t>
      </w:r>
    </w:p>
    <w:p w:rsidR="00524002" w:rsidRPr="00524002" w:rsidRDefault="00524002" w:rsidP="00EC766A">
      <w:pPr>
        <w:ind w:left="709" w:firstLine="132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t>- во Втором Всероссийском форуме «Воспитатели России»  (6 – 8 апреля 2015 года г. Москва), посвященном вопросам развития системы дошкольного образования;</w:t>
      </w:r>
    </w:p>
    <w:p w:rsidR="00524002" w:rsidRDefault="00524002" w:rsidP="00EC766A">
      <w:pPr>
        <w:ind w:left="709" w:firstLine="132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t>- в заседании постоянного комитета ПАСЗР России по образованию, науке и высшей школе (30 сентября – 3 октября 2015 года г. Мурманск), темой  обсуждения которого стала реализация майских Указов Президента Российской Федерации в сфере образования в регионах Северо-Запада России.</w:t>
      </w:r>
    </w:p>
    <w:p w:rsidR="005B1769" w:rsidRPr="005B1769" w:rsidRDefault="00EC766A" w:rsidP="00EC766A">
      <w:pPr>
        <w:ind w:left="709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</w:t>
      </w:r>
      <w:proofErr w:type="gramStart"/>
      <w:r w:rsidR="005B1769" w:rsidRPr="005B1769">
        <w:rPr>
          <w:bCs/>
          <w:sz w:val="32"/>
          <w:szCs w:val="32"/>
        </w:rPr>
        <w:t>В 2015 году было проведено 3 выездных заседания комитета</w:t>
      </w:r>
      <w:r w:rsidR="005B1769" w:rsidRPr="005B1769">
        <w:t xml:space="preserve"> </w:t>
      </w:r>
      <w:r w:rsidR="005B1769" w:rsidRPr="005B1769">
        <w:rPr>
          <w:sz w:val="32"/>
          <w:szCs w:val="32"/>
        </w:rPr>
        <w:t xml:space="preserve">в </w:t>
      </w:r>
      <w:r w:rsidR="005B1769">
        <w:rPr>
          <w:bCs/>
          <w:sz w:val="32"/>
          <w:szCs w:val="32"/>
        </w:rPr>
        <w:t>муниципальных образованиях</w:t>
      </w:r>
      <w:r w:rsidR="005B1769" w:rsidRPr="005B1769">
        <w:rPr>
          <w:bCs/>
          <w:sz w:val="32"/>
          <w:szCs w:val="32"/>
        </w:rPr>
        <w:t xml:space="preserve"> Архангельской области.. </w:t>
      </w:r>
      <w:proofErr w:type="gramEnd"/>
    </w:p>
    <w:p w:rsidR="005B1769" w:rsidRPr="005B1769" w:rsidRDefault="005B1769" w:rsidP="00EC766A">
      <w:pPr>
        <w:ind w:left="709" w:hanging="1"/>
        <w:jc w:val="both"/>
        <w:rPr>
          <w:bCs/>
          <w:sz w:val="32"/>
          <w:szCs w:val="32"/>
        </w:rPr>
      </w:pPr>
      <w:r w:rsidRPr="005B176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ab/>
      </w:r>
      <w:r w:rsidRPr="005B1769">
        <w:rPr>
          <w:bCs/>
          <w:sz w:val="32"/>
          <w:szCs w:val="32"/>
        </w:rPr>
        <w:t xml:space="preserve">Так, 12 марта 2015 года в рамках выездного заседания комитета на тему: </w:t>
      </w:r>
      <w:proofErr w:type="gramStart"/>
      <w:r w:rsidRPr="005B1769">
        <w:rPr>
          <w:bCs/>
          <w:sz w:val="32"/>
          <w:szCs w:val="32"/>
        </w:rPr>
        <w:t xml:space="preserve">«О реализации рекомендаций выездного заседания комитета областного Собрания депутатов по образованию и науке в МО «Город Новодвинск» от 10 октября 2014 года» были организованы совещания с коллективом работников МОУ «Средняя </w:t>
      </w:r>
      <w:r w:rsidRPr="005B1769">
        <w:rPr>
          <w:bCs/>
          <w:sz w:val="32"/>
          <w:szCs w:val="32"/>
        </w:rPr>
        <w:lastRenderedPageBreak/>
        <w:t>общеобразовательная школа № 2» и руководителями муниципальных общеобразовательн</w:t>
      </w:r>
      <w:r>
        <w:rPr>
          <w:bCs/>
          <w:sz w:val="32"/>
          <w:szCs w:val="32"/>
        </w:rPr>
        <w:t xml:space="preserve">ых организаций </w:t>
      </w:r>
      <w:r w:rsidRPr="005B1769">
        <w:rPr>
          <w:bCs/>
          <w:sz w:val="32"/>
          <w:szCs w:val="32"/>
        </w:rPr>
        <w:t>г. Новодвинска, в ходе которых обсуждались вопросы оплаты труда педагогических работников образовательных организаций дошкольного и общего образования г. Новодвинска по итогам 2014</w:t>
      </w:r>
      <w:proofErr w:type="gramEnd"/>
      <w:r w:rsidRPr="005B1769">
        <w:rPr>
          <w:bCs/>
          <w:sz w:val="32"/>
          <w:szCs w:val="32"/>
        </w:rPr>
        <w:t xml:space="preserve"> года и целевые показатели по предоставлению субвенции МО «Город Новодвинск» на реализацию образовательных программ в 2015 году. </w:t>
      </w:r>
      <w:proofErr w:type="gramStart"/>
      <w:r w:rsidRPr="005B1769">
        <w:rPr>
          <w:bCs/>
          <w:sz w:val="32"/>
          <w:szCs w:val="32"/>
        </w:rPr>
        <w:t>Была дана рекомендация министерству образования и науки Архангельской области о необходимости корректировки методики расчета субвенции местным бюджетам муниципальных районов и городских округов Архангельской области на реализацию программ дошкольного образования в муниципальных дошкольных образовательных организациях и в муниципальных общеобразовательных организациях, расположенных в городских округах и городских поселениях Архангельской области в рамках областного закона от 2 июля 2013 года № 712-41-ОЗ «Об образовании</w:t>
      </w:r>
      <w:proofErr w:type="gramEnd"/>
      <w:r w:rsidRPr="005B1769">
        <w:rPr>
          <w:bCs/>
          <w:sz w:val="32"/>
          <w:szCs w:val="32"/>
        </w:rPr>
        <w:t xml:space="preserve"> в Архангельской области».</w:t>
      </w:r>
    </w:p>
    <w:p w:rsidR="005B1769" w:rsidRPr="005B1769" w:rsidRDefault="005B1769" w:rsidP="00EC766A">
      <w:pPr>
        <w:ind w:left="709" w:hanging="1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</w:t>
      </w:r>
      <w:r w:rsidRPr="005B1769">
        <w:rPr>
          <w:bCs/>
          <w:sz w:val="32"/>
          <w:szCs w:val="32"/>
        </w:rPr>
        <w:t xml:space="preserve">Вопросам реализации права граждан на доступное дошкольное образование было посвящено выездное заседание комитета в МО «Северодвинск» 26 мая 2015 года, на котором было принято решение о создании регионального отделения Общероссийской общественной организации «Воспитатели России» в Архангельской области. 3 декабря 2015 года состоялась Учредительная конференция по созданию данной организации. Основными целями организации являются содействие повышению престижа профессии воспитателя дошкольного образования, развитию научной, нормативной, практической организации сферы дошкольного образования. </w:t>
      </w:r>
    </w:p>
    <w:p w:rsidR="005B1769" w:rsidRPr="005B1769" w:rsidRDefault="005B1769" w:rsidP="00FD7193">
      <w:pPr>
        <w:ind w:left="851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</w:t>
      </w:r>
      <w:r w:rsidRPr="005B1769">
        <w:rPr>
          <w:bCs/>
          <w:sz w:val="32"/>
          <w:szCs w:val="32"/>
        </w:rPr>
        <w:t xml:space="preserve">Обсуждению вопросов развития школьного спорта в Архангельской области и реализации федерального проекта «Детский спорт» на территории региона было посвящено выездное заседание комитета в МО «Котлас», МО «Котласский муниципальный район», МО «Вилегодский муниципальный район», МО «Красноборский муниципальный район» на тему: «О реализации мероприятий по созданию условий для занятия физической культурой и спортом в муниципальных общеобразовательных организациях Архангельской области» (18-20 ноября 2015 года). В </w:t>
      </w:r>
      <w:proofErr w:type="gramStart"/>
      <w:r w:rsidRPr="005B1769">
        <w:rPr>
          <w:bCs/>
          <w:sz w:val="32"/>
          <w:szCs w:val="32"/>
        </w:rPr>
        <w:t>рамках</w:t>
      </w:r>
      <w:proofErr w:type="gramEnd"/>
      <w:r w:rsidRPr="005B1769">
        <w:rPr>
          <w:bCs/>
          <w:sz w:val="32"/>
          <w:szCs w:val="32"/>
        </w:rPr>
        <w:t xml:space="preserve"> выездного заседания были организованы 3 «круглых стола» по данной теме, направлены соответствующие рекомендации в адрес Правительства </w:t>
      </w:r>
      <w:r w:rsidRPr="005B1769">
        <w:rPr>
          <w:bCs/>
          <w:sz w:val="32"/>
          <w:szCs w:val="32"/>
        </w:rPr>
        <w:lastRenderedPageBreak/>
        <w:t>Архангельской области, Архангельского областного Собрания депутатов, профильных министерств, органов местного самоуправления.</w:t>
      </w:r>
    </w:p>
    <w:p w:rsidR="005B1769" w:rsidRPr="005B1769" w:rsidRDefault="005B1769" w:rsidP="00FD7193">
      <w:pPr>
        <w:ind w:left="851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</w:t>
      </w:r>
      <w:proofErr w:type="gramStart"/>
      <w:r w:rsidRPr="005B1769">
        <w:rPr>
          <w:bCs/>
          <w:sz w:val="32"/>
          <w:szCs w:val="32"/>
        </w:rPr>
        <w:t>В соответствии с постановлением Архангельского областного Собрания депутатов от 25 марта 2015 года № 764 «О проведении Дня Архангельского областного Собрания депутатов в Северном (Арктическом) федеральном университете имени М.В. Ломоносова» депутаты комитета 23 апреля 2015 года приняли участие во встрече с руководством Северного (Арктического) федерального университета имени М.В. Ломоносова и проведении «парламентского часа» со студентами Института психологии и педагогики Северного (Арктического</w:t>
      </w:r>
      <w:proofErr w:type="gramEnd"/>
      <w:r w:rsidRPr="005B1769">
        <w:rPr>
          <w:bCs/>
          <w:sz w:val="32"/>
          <w:szCs w:val="32"/>
        </w:rPr>
        <w:t>) федерального университета имени М.В. Ломоносова.</w:t>
      </w:r>
    </w:p>
    <w:p w:rsidR="00A739CB" w:rsidRPr="00A34278" w:rsidRDefault="00A739CB" w:rsidP="00A739CB">
      <w:pPr>
        <w:ind w:left="576" w:firstLine="132"/>
        <w:jc w:val="both"/>
        <w:rPr>
          <w:bCs/>
          <w:sz w:val="32"/>
          <w:szCs w:val="32"/>
        </w:rPr>
      </w:pPr>
    </w:p>
    <w:p w:rsidR="007346FF" w:rsidRDefault="005B1769" w:rsidP="00FD7193">
      <w:pPr>
        <w:ind w:left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BF4553" w:rsidRPr="00BF4553">
        <w:rPr>
          <w:b/>
          <w:sz w:val="32"/>
          <w:szCs w:val="32"/>
        </w:rPr>
        <w:t>Деятельность</w:t>
      </w:r>
      <w:r w:rsidR="00BF4553">
        <w:rPr>
          <w:sz w:val="32"/>
          <w:szCs w:val="32"/>
        </w:rPr>
        <w:t xml:space="preserve"> </w:t>
      </w:r>
      <w:r w:rsidR="00BF4553" w:rsidRPr="004105D6">
        <w:rPr>
          <w:b/>
          <w:sz w:val="32"/>
          <w:szCs w:val="32"/>
        </w:rPr>
        <w:t>в избирательном округе</w:t>
      </w:r>
      <w:r w:rsidR="00BF4553">
        <w:rPr>
          <w:b/>
          <w:sz w:val="32"/>
          <w:szCs w:val="32"/>
        </w:rPr>
        <w:t>,</w:t>
      </w:r>
      <w:r w:rsidR="00BF4553" w:rsidRPr="004105D6">
        <w:rPr>
          <w:b/>
          <w:sz w:val="32"/>
          <w:szCs w:val="32"/>
        </w:rPr>
        <w:t xml:space="preserve"> </w:t>
      </w:r>
      <w:r w:rsidR="00CF0DA3">
        <w:rPr>
          <w:b/>
          <w:sz w:val="32"/>
          <w:szCs w:val="32"/>
        </w:rPr>
        <w:t>у</w:t>
      </w:r>
      <w:r w:rsidR="00CF0DA3" w:rsidRPr="004105D6">
        <w:rPr>
          <w:b/>
          <w:sz w:val="32"/>
          <w:szCs w:val="32"/>
        </w:rPr>
        <w:t>част</w:t>
      </w:r>
      <w:r w:rsidR="00CF0DA3">
        <w:rPr>
          <w:b/>
          <w:sz w:val="32"/>
          <w:szCs w:val="32"/>
        </w:rPr>
        <w:t xml:space="preserve">ие в привлечении </w:t>
      </w:r>
      <w:r w:rsidR="00CF0DA3" w:rsidRPr="004105D6">
        <w:rPr>
          <w:b/>
          <w:sz w:val="32"/>
          <w:szCs w:val="32"/>
        </w:rPr>
        <w:t>средств областного</w:t>
      </w:r>
      <w:r>
        <w:rPr>
          <w:b/>
          <w:sz w:val="32"/>
          <w:szCs w:val="32"/>
        </w:rPr>
        <w:t xml:space="preserve"> </w:t>
      </w:r>
      <w:r w:rsidR="00CF0DA3">
        <w:rPr>
          <w:b/>
          <w:sz w:val="32"/>
          <w:szCs w:val="32"/>
        </w:rPr>
        <w:t>и федерального</w:t>
      </w:r>
      <w:r w:rsidR="00CF0DA3" w:rsidRPr="004105D6">
        <w:rPr>
          <w:b/>
          <w:sz w:val="32"/>
          <w:szCs w:val="32"/>
        </w:rPr>
        <w:t xml:space="preserve"> бюдж</w:t>
      </w:r>
      <w:r w:rsidR="00CF0DA3">
        <w:rPr>
          <w:b/>
          <w:sz w:val="32"/>
          <w:szCs w:val="32"/>
        </w:rPr>
        <w:t>етов на финансирование различных</w:t>
      </w:r>
      <w:r w:rsidR="00CF0DA3" w:rsidRPr="004105D6">
        <w:rPr>
          <w:b/>
          <w:sz w:val="32"/>
          <w:szCs w:val="32"/>
        </w:rPr>
        <w:t xml:space="preserve"> прое</w:t>
      </w:r>
      <w:r w:rsidR="00CF0DA3">
        <w:rPr>
          <w:b/>
          <w:sz w:val="32"/>
          <w:szCs w:val="32"/>
        </w:rPr>
        <w:t>ктов на территории избирательного округа</w:t>
      </w:r>
      <w:r w:rsidR="009E221A">
        <w:rPr>
          <w:b/>
          <w:sz w:val="32"/>
          <w:szCs w:val="32"/>
        </w:rPr>
        <w:t>.</w:t>
      </w:r>
      <w:r w:rsidR="00BF4553">
        <w:rPr>
          <w:b/>
          <w:sz w:val="32"/>
          <w:szCs w:val="32"/>
        </w:rPr>
        <w:t xml:space="preserve"> </w:t>
      </w:r>
    </w:p>
    <w:p w:rsidR="00433FF7" w:rsidRPr="004105D6" w:rsidRDefault="00433FF7" w:rsidP="00983D41">
      <w:pPr>
        <w:ind w:left="284" w:hanging="284"/>
        <w:jc w:val="both"/>
        <w:rPr>
          <w:b/>
          <w:sz w:val="32"/>
          <w:szCs w:val="32"/>
        </w:rPr>
      </w:pPr>
    </w:p>
    <w:p w:rsidR="002C57A4" w:rsidRPr="004105D6" w:rsidRDefault="009453F6" w:rsidP="00FD7193">
      <w:pPr>
        <w:ind w:left="851" w:firstLine="31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2015</w:t>
      </w:r>
      <w:r w:rsidR="002C57A4" w:rsidRPr="004105D6">
        <w:rPr>
          <w:sz w:val="32"/>
          <w:szCs w:val="32"/>
          <w:u w:val="single"/>
        </w:rPr>
        <w:t xml:space="preserve"> г. основными формами работы в качестве депутата от избирательного округа № 1</w:t>
      </w:r>
      <w:r w:rsidR="00BA2E3F">
        <w:rPr>
          <w:sz w:val="32"/>
          <w:szCs w:val="32"/>
          <w:u w:val="single"/>
        </w:rPr>
        <w:t>1</w:t>
      </w:r>
      <w:r w:rsidR="00CF0DA3">
        <w:rPr>
          <w:sz w:val="32"/>
          <w:szCs w:val="32"/>
          <w:u w:val="single"/>
        </w:rPr>
        <w:t xml:space="preserve"> (</w:t>
      </w:r>
      <w:r w:rsidR="00BA2E3F">
        <w:rPr>
          <w:sz w:val="32"/>
          <w:szCs w:val="32"/>
          <w:u w:val="single"/>
        </w:rPr>
        <w:t xml:space="preserve">Вилегодский, Котласский </w:t>
      </w:r>
      <w:r w:rsidR="00CF0DA3">
        <w:rPr>
          <w:sz w:val="32"/>
          <w:szCs w:val="32"/>
          <w:u w:val="single"/>
        </w:rPr>
        <w:t xml:space="preserve"> и </w:t>
      </w:r>
      <w:r w:rsidR="00BA2E3F">
        <w:rPr>
          <w:sz w:val="32"/>
          <w:szCs w:val="32"/>
          <w:u w:val="single"/>
        </w:rPr>
        <w:t>Ленский</w:t>
      </w:r>
      <w:r w:rsidR="00CF0DA3">
        <w:rPr>
          <w:sz w:val="32"/>
          <w:szCs w:val="32"/>
          <w:u w:val="single"/>
        </w:rPr>
        <w:t xml:space="preserve"> районы)</w:t>
      </w:r>
      <w:r w:rsidR="002C57A4" w:rsidRPr="004105D6">
        <w:rPr>
          <w:sz w:val="32"/>
          <w:szCs w:val="32"/>
          <w:u w:val="single"/>
        </w:rPr>
        <w:t xml:space="preserve">  были:</w:t>
      </w:r>
    </w:p>
    <w:p w:rsidR="002C57A4" w:rsidRPr="004105D6" w:rsidRDefault="002C57A4" w:rsidP="00FD7193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r w:rsidRPr="004105D6">
        <w:rPr>
          <w:sz w:val="32"/>
          <w:szCs w:val="32"/>
        </w:rPr>
        <w:t>рабочие встречи с коллективами, руководителями учреждений, о</w:t>
      </w:r>
      <w:r w:rsidR="00CE5CCB">
        <w:rPr>
          <w:sz w:val="32"/>
          <w:szCs w:val="32"/>
        </w:rPr>
        <w:t>рганизаций на территории округа,</w:t>
      </w:r>
    </w:p>
    <w:p w:rsidR="002C57A4" w:rsidRPr="004105D6" w:rsidRDefault="002C57A4" w:rsidP="00FD7193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r w:rsidRPr="004105D6">
        <w:rPr>
          <w:sz w:val="32"/>
          <w:szCs w:val="32"/>
        </w:rPr>
        <w:t>участие в работе сессий представительных органов местного са</w:t>
      </w:r>
      <w:r>
        <w:rPr>
          <w:sz w:val="32"/>
          <w:szCs w:val="32"/>
        </w:rPr>
        <w:t>моуправления районов, поселений</w:t>
      </w:r>
      <w:r w:rsidR="00CE5CCB">
        <w:rPr>
          <w:sz w:val="32"/>
          <w:szCs w:val="32"/>
        </w:rPr>
        <w:t>,</w:t>
      </w:r>
    </w:p>
    <w:p w:rsidR="00E4363E" w:rsidRDefault="002C57A4" w:rsidP="00FD7193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r w:rsidRPr="004105D6">
        <w:rPr>
          <w:sz w:val="32"/>
          <w:szCs w:val="32"/>
        </w:rPr>
        <w:t>участие в рабочих совещаниях, организованных адм</w:t>
      </w:r>
      <w:r w:rsidR="00CE5CCB">
        <w:rPr>
          <w:sz w:val="32"/>
          <w:szCs w:val="32"/>
        </w:rPr>
        <w:t>инистрациями районов, поселений,</w:t>
      </w:r>
    </w:p>
    <w:p w:rsidR="0035412B" w:rsidRDefault="002C57A4" w:rsidP="00FD7193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proofErr w:type="gramStart"/>
      <w:r w:rsidRPr="0035412B">
        <w:rPr>
          <w:sz w:val="32"/>
          <w:szCs w:val="32"/>
        </w:rPr>
        <w:t>встречи с населением, представи</w:t>
      </w:r>
      <w:r w:rsidR="0035412B">
        <w:rPr>
          <w:sz w:val="32"/>
          <w:szCs w:val="32"/>
        </w:rPr>
        <w:t>телями общественных организаций, поддержка социальных проектов, предложенных общественными объединениями, организациями</w:t>
      </w:r>
      <w:r w:rsidR="0035412B" w:rsidRPr="0035412B">
        <w:rPr>
          <w:sz w:val="32"/>
          <w:szCs w:val="32"/>
        </w:rPr>
        <w:t xml:space="preserve"> </w:t>
      </w:r>
      <w:r w:rsidR="00FE1310" w:rsidRPr="00FE1310">
        <w:rPr>
          <w:sz w:val="32"/>
          <w:szCs w:val="32"/>
        </w:rPr>
        <w:t xml:space="preserve">Вилегодского, Котласского  и Ленского </w:t>
      </w:r>
      <w:r w:rsidR="004C40F2" w:rsidRPr="00FE1310">
        <w:rPr>
          <w:sz w:val="32"/>
          <w:szCs w:val="32"/>
        </w:rPr>
        <w:t>р</w:t>
      </w:r>
      <w:r w:rsidR="004C40F2">
        <w:rPr>
          <w:sz w:val="32"/>
          <w:szCs w:val="32"/>
        </w:rPr>
        <w:t xml:space="preserve">айонов </w:t>
      </w:r>
      <w:r w:rsidR="0035412B">
        <w:rPr>
          <w:sz w:val="32"/>
          <w:szCs w:val="32"/>
        </w:rPr>
        <w:t>дл</w:t>
      </w:r>
      <w:r w:rsidR="00CE5CCB">
        <w:rPr>
          <w:sz w:val="32"/>
          <w:szCs w:val="32"/>
        </w:rPr>
        <w:t>я участия в областных конкурсах,</w:t>
      </w:r>
      <w:proofErr w:type="gramEnd"/>
    </w:p>
    <w:p w:rsidR="00BF4553" w:rsidRPr="0035412B" w:rsidRDefault="002C57A4" w:rsidP="00FD7193">
      <w:pPr>
        <w:numPr>
          <w:ilvl w:val="0"/>
          <w:numId w:val="3"/>
        </w:numPr>
        <w:ind w:left="851" w:firstLine="0"/>
        <w:jc w:val="both"/>
        <w:rPr>
          <w:sz w:val="32"/>
          <w:szCs w:val="32"/>
        </w:rPr>
      </w:pPr>
      <w:r w:rsidRPr="0035412B">
        <w:rPr>
          <w:sz w:val="32"/>
          <w:szCs w:val="32"/>
        </w:rPr>
        <w:t>взаимодействие с органами государственной власти Архангельской области по продвижению инициатив органов местного самоуправления районов</w:t>
      </w:r>
      <w:r w:rsidR="00FB7D79" w:rsidRPr="0035412B">
        <w:rPr>
          <w:sz w:val="32"/>
          <w:szCs w:val="32"/>
        </w:rPr>
        <w:t xml:space="preserve"> и поселений</w:t>
      </w:r>
      <w:r w:rsidRPr="0035412B">
        <w:rPr>
          <w:sz w:val="32"/>
          <w:szCs w:val="32"/>
        </w:rPr>
        <w:t xml:space="preserve">, по привлечению дополнительных средств областного </w:t>
      </w:r>
      <w:r w:rsidR="00FB7D79" w:rsidRPr="0035412B">
        <w:rPr>
          <w:sz w:val="32"/>
          <w:szCs w:val="32"/>
        </w:rPr>
        <w:t>и федерального бюджетов</w:t>
      </w:r>
      <w:r w:rsidRPr="0035412B">
        <w:rPr>
          <w:sz w:val="32"/>
          <w:szCs w:val="32"/>
        </w:rPr>
        <w:t xml:space="preserve"> на финансирование </w:t>
      </w:r>
      <w:r w:rsidR="00C818E8" w:rsidRPr="0035412B">
        <w:rPr>
          <w:sz w:val="32"/>
          <w:szCs w:val="32"/>
        </w:rPr>
        <w:t xml:space="preserve">различных </w:t>
      </w:r>
      <w:r w:rsidRPr="0035412B">
        <w:rPr>
          <w:sz w:val="32"/>
          <w:szCs w:val="32"/>
        </w:rPr>
        <w:t xml:space="preserve">проектов на территории </w:t>
      </w:r>
      <w:r w:rsidR="00FE1310" w:rsidRPr="00FE1310">
        <w:rPr>
          <w:sz w:val="32"/>
          <w:szCs w:val="32"/>
        </w:rPr>
        <w:t>Вилегодского, Котласского  и Ленского</w:t>
      </w:r>
      <w:r w:rsidR="00FE1310">
        <w:rPr>
          <w:sz w:val="32"/>
          <w:szCs w:val="32"/>
        </w:rPr>
        <w:t xml:space="preserve"> </w:t>
      </w:r>
      <w:r w:rsidR="003B187F">
        <w:rPr>
          <w:sz w:val="32"/>
          <w:szCs w:val="32"/>
        </w:rPr>
        <w:t>районов,</w:t>
      </w:r>
      <w:r w:rsidR="003B187F" w:rsidRPr="003B187F">
        <w:rPr>
          <w:sz w:val="32"/>
          <w:szCs w:val="32"/>
        </w:rPr>
        <w:t xml:space="preserve"> на решение вопросов по </w:t>
      </w:r>
      <w:r w:rsidR="003B187F" w:rsidRPr="003B187F">
        <w:rPr>
          <w:sz w:val="32"/>
          <w:szCs w:val="32"/>
        </w:rPr>
        <w:lastRenderedPageBreak/>
        <w:t>обращениям граждан, учреждений, организаций, органов местного самоуправления.</w:t>
      </w:r>
    </w:p>
    <w:p w:rsidR="00433FF7" w:rsidRPr="004A44D9" w:rsidRDefault="0075498F" w:rsidP="00CC4FFE">
      <w:pPr>
        <w:ind w:left="851"/>
        <w:jc w:val="both"/>
        <w:rPr>
          <w:sz w:val="32"/>
          <w:szCs w:val="32"/>
        </w:rPr>
      </w:pPr>
      <w:r w:rsidRPr="004A44D9">
        <w:rPr>
          <w:sz w:val="32"/>
          <w:szCs w:val="32"/>
        </w:rPr>
        <w:t xml:space="preserve">        </w:t>
      </w:r>
      <w:r w:rsidR="009453F6">
        <w:rPr>
          <w:sz w:val="32"/>
          <w:szCs w:val="32"/>
        </w:rPr>
        <w:t>В 2015</w:t>
      </w:r>
      <w:r w:rsidR="00433FF7" w:rsidRPr="004A44D9">
        <w:rPr>
          <w:sz w:val="32"/>
          <w:szCs w:val="32"/>
        </w:rPr>
        <w:t xml:space="preserve"> г.  в рамках работы с обращениями граждан депутатом </w:t>
      </w:r>
      <w:r w:rsidR="00FE1310">
        <w:rPr>
          <w:sz w:val="32"/>
          <w:szCs w:val="32"/>
        </w:rPr>
        <w:t>О.К. Витковой</w:t>
      </w:r>
      <w:r w:rsidR="00433FF7" w:rsidRPr="004A44D9">
        <w:rPr>
          <w:sz w:val="32"/>
          <w:szCs w:val="32"/>
        </w:rPr>
        <w:t xml:space="preserve"> было направлено:</w:t>
      </w:r>
    </w:p>
    <w:p w:rsidR="00180FCF" w:rsidRPr="003605CC" w:rsidRDefault="00CE03D6" w:rsidP="00CC4FFE">
      <w:pPr>
        <w:numPr>
          <w:ilvl w:val="0"/>
          <w:numId w:val="10"/>
        </w:numPr>
        <w:tabs>
          <w:tab w:val="left" w:pos="567"/>
        </w:tabs>
        <w:ind w:left="851" w:firstLine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EB4091">
        <w:rPr>
          <w:sz w:val="32"/>
          <w:szCs w:val="32"/>
        </w:rPr>
        <w:t>более 10</w:t>
      </w:r>
      <w:r w:rsidR="00433FF7" w:rsidRPr="005C0D8E">
        <w:rPr>
          <w:sz w:val="32"/>
          <w:szCs w:val="32"/>
        </w:rPr>
        <w:t xml:space="preserve">0 </w:t>
      </w:r>
      <w:r w:rsidR="009537CB">
        <w:rPr>
          <w:sz w:val="32"/>
          <w:szCs w:val="32"/>
        </w:rPr>
        <w:t xml:space="preserve">писем и </w:t>
      </w:r>
      <w:r w:rsidR="00433FF7" w:rsidRPr="005C0D8E">
        <w:rPr>
          <w:sz w:val="32"/>
          <w:szCs w:val="32"/>
        </w:rPr>
        <w:t>обращений в адрес Правительства Архангельской области, глав муниципальных образований, руководителей учреждений и организац</w:t>
      </w:r>
      <w:r w:rsidR="00EB4091">
        <w:rPr>
          <w:sz w:val="32"/>
          <w:szCs w:val="32"/>
        </w:rPr>
        <w:t>ий,</w:t>
      </w:r>
      <w:r w:rsidR="00416BBE">
        <w:rPr>
          <w:sz w:val="32"/>
          <w:szCs w:val="32"/>
        </w:rPr>
        <w:t xml:space="preserve"> граждан.</w:t>
      </w:r>
      <w:r w:rsidR="009537CB">
        <w:rPr>
          <w:sz w:val="32"/>
          <w:szCs w:val="32"/>
        </w:rPr>
        <w:t xml:space="preserve"> </w:t>
      </w:r>
    </w:p>
    <w:p w:rsidR="00FD7193" w:rsidRDefault="00EB4091" w:rsidP="00CC4FFE">
      <w:pPr>
        <w:ind w:left="851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      </w:t>
      </w:r>
      <w:r w:rsidR="00FD7193">
        <w:rPr>
          <w:sz w:val="32"/>
          <w:szCs w:val="32"/>
        </w:rPr>
        <w:t xml:space="preserve">  В </w:t>
      </w:r>
      <w:proofErr w:type="gramStart"/>
      <w:r w:rsidR="00FD7193">
        <w:rPr>
          <w:sz w:val="32"/>
          <w:szCs w:val="32"/>
        </w:rPr>
        <w:t>рамках</w:t>
      </w:r>
      <w:proofErr w:type="gramEnd"/>
      <w:r w:rsidR="00FD7193">
        <w:rPr>
          <w:sz w:val="32"/>
          <w:szCs w:val="32"/>
        </w:rPr>
        <w:t xml:space="preserve"> работы с обращениями граждан депутатом Витковой О.К. было направлено:</w:t>
      </w:r>
    </w:p>
    <w:p w:rsidR="00FD7193" w:rsidRDefault="00FD7193" w:rsidP="00CC4FFE">
      <w:pPr>
        <w:pStyle w:val="ac"/>
        <w:numPr>
          <w:ilvl w:val="0"/>
          <w:numId w:val="18"/>
        </w:numPr>
        <w:ind w:left="851" w:hanging="7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gramStart"/>
      <w:r>
        <w:rPr>
          <w:sz w:val="32"/>
          <w:szCs w:val="32"/>
        </w:rPr>
        <w:t>депутатских</w:t>
      </w:r>
      <w:proofErr w:type="gramEnd"/>
      <w:r>
        <w:rPr>
          <w:sz w:val="32"/>
          <w:szCs w:val="32"/>
        </w:rPr>
        <w:t xml:space="preserve"> запроса в адрес Губернатора Архангельской области. Темами депутатских запросов, озвученных на сессиях </w:t>
      </w:r>
      <w:proofErr w:type="gramStart"/>
      <w:r>
        <w:rPr>
          <w:sz w:val="32"/>
          <w:szCs w:val="32"/>
        </w:rPr>
        <w:t>областного</w:t>
      </w:r>
      <w:proofErr w:type="gramEnd"/>
      <w:r>
        <w:rPr>
          <w:sz w:val="32"/>
          <w:szCs w:val="32"/>
        </w:rPr>
        <w:t xml:space="preserve"> Собрания, стали: </w:t>
      </w:r>
    </w:p>
    <w:p w:rsidR="00FD7193" w:rsidRDefault="00FD7193" w:rsidP="00CC4FFE">
      <w:pPr>
        <w:pStyle w:val="ac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необходимость разработки и внесения изменения в  </w:t>
      </w:r>
      <w:r>
        <w:rPr>
          <w:bCs/>
          <w:sz w:val="32"/>
          <w:szCs w:val="32"/>
        </w:rPr>
        <w:t xml:space="preserve">областной закон «О реализации полномочий Архангельской области в сфере регулирования межбюджетных отношений», регулирующих расчет </w:t>
      </w:r>
      <w:r>
        <w:rPr>
          <w:sz w:val="32"/>
          <w:szCs w:val="32"/>
        </w:rPr>
        <w:t>показателей налогового потенциала муниципальных образований, в целях сбалансированности бюджетов муниципальных районов (городских округов);</w:t>
      </w:r>
    </w:p>
    <w:p w:rsidR="00FD7193" w:rsidRDefault="00FD7193" w:rsidP="00CC4FFE">
      <w:pPr>
        <w:pStyle w:val="ac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– строительство детского сада на 60 мест в деревне Курцево Котласского района;</w:t>
      </w:r>
    </w:p>
    <w:p w:rsidR="00FD7193" w:rsidRDefault="00FD7193" w:rsidP="00CC4FFE">
      <w:pPr>
        <w:pStyle w:val="30"/>
        <w:shd w:val="clear" w:color="auto" w:fill="auto"/>
        <w:spacing w:before="0" w:after="0" w:line="240" w:lineRule="auto"/>
        <w:ind w:left="851" w:right="6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строительство пожарного депо на четыре автомашины в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. Сольвычегодске  через участие в государственной программе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ввозных объектах (2014-2017 годы)», либо на условиях государственно-частного партнерства. </w:t>
      </w:r>
    </w:p>
    <w:p w:rsidR="00EB4091" w:rsidRDefault="00EB4091" w:rsidP="00CC4FFE">
      <w:pPr>
        <w:ind w:left="851"/>
        <w:jc w:val="both"/>
        <w:rPr>
          <w:sz w:val="32"/>
          <w:szCs w:val="32"/>
        </w:rPr>
      </w:pPr>
    </w:p>
    <w:bookmarkEnd w:id="0"/>
    <w:p w:rsidR="004C40F2" w:rsidRPr="002153F6" w:rsidRDefault="00EB4091" w:rsidP="00CC4FFE">
      <w:pPr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Pr="002153F6">
        <w:rPr>
          <w:sz w:val="32"/>
          <w:szCs w:val="32"/>
        </w:rPr>
        <w:t>В 2015 г.</w:t>
      </w:r>
      <w:r w:rsidR="00EB56D8" w:rsidRPr="002153F6">
        <w:rPr>
          <w:sz w:val="32"/>
          <w:szCs w:val="32"/>
        </w:rPr>
        <w:t xml:space="preserve"> </w:t>
      </w:r>
      <w:r w:rsidR="00D11AF0" w:rsidRPr="002153F6">
        <w:rPr>
          <w:sz w:val="32"/>
          <w:szCs w:val="32"/>
        </w:rPr>
        <w:t>Ленскому</w:t>
      </w:r>
      <w:r w:rsidR="00FE1310" w:rsidRPr="002153F6">
        <w:rPr>
          <w:sz w:val="32"/>
          <w:szCs w:val="32"/>
        </w:rPr>
        <w:t xml:space="preserve"> </w:t>
      </w:r>
      <w:r w:rsidR="00EB56D8" w:rsidRPr="002153F6">
        <w:rPr>
          <w:sz w:val="32"/>
          <w:szCs w:val="32"/>
        </w:rPr>
        <w:t>району из областного и федерального бюджетов были выделены различные дотации, субсидии и субвенции на сумму свыше</w:t>
      </w:r>
      <w:r w:rsidR="00EB56D8" w:rsidRPr="003A3005">
        <w:rPr>
          <w:sz w:val="32"/>
          <w:szCs w:val="32"/>
          <w:highlight w:val="yellow"/>
        </w:rPr>
        <w:t xml:space="preserve"> </w:t>
      </w:r>
      <w:r w:rsidR="00A704FD">
        <w:rPr>
          <w:b/>
          <w:sz w:val="32"/>
          <w:szCs w:val="32"/>
          <w:highlight w:val="yellow"/>
        </w:rPr>
        <w:t>851</w:t>
      </w:r>
      <w:r w:rsidR="00EB56D8" w:rsidRPr="003A3005">
        <w:rPr>
          <w:b/>
          <w:sz w:val="32"/>
          <w:szCs w:val="32"/>
          <w:highlight w:val="yellow"/>
        </w:rPr>
        <w:t xml:space="preserve"> млн. </w:t>
      </w:r>
      <w:r w:rsidR="00B06661">
        <w:rPr>
          <w:b/>
          <w:sz w:val="32"/>
          <w:szCs w:val="32"/>
          <w:highlight w:val="yellow"/>
        </w:rPr>
        <w:t xml:space="preserve">673 тыс. </w:t>
      </w:r>
      <w:r w:rsidR="00EB56D8" w:rsidRPr="003A3005">
        <w:rPr>
          <w:b/>
          <w:sz w:val="32"/>
          <w:szCs w:val="32"/>
          <w:highlight w:val="yellow"/>
        </w:rPr>
        <w:t>рублей.</w:t>
      </w:r>
      <w:proofErr w:type="gramEnd"/>
      <w:r w:rsidR="00EB56D8" w:rsidRPr="003A3005">
        <w:rPr>
          <w:sz w:val="32"/>
          <w:szCs w:val="32"/>
          <w:highlight w:val="yellow"/>
        </w:rPr>
        <w:t xml:space="preserve"> </w:t>
      </w:r>
      <w:r w:rsidRPr="003A3005">
        <w:rPr>
          <w:sz w:val="32"/>
          <w:szCs w:val="32"/>
          <w:highlight w:val="yellow"/>
        </w:rPr>
        <w:t xml:space="preserve"> </w:t>
      </w:r>
      <w:r w:rsidR="00EB56D8" w:rsidRPr="002153F6">
        <w:rPr>
          <w:sz w:val="32"/>
          <w:szCs w:val="32"/>
        </w:rPr>
        <w:t>В том числе на финансирование следующих мероприятий, проектов</w:t>
      </w:r>
      <w:r w:rsidRPr="002153F6">
        <w:rPr>
          <w:sz w:val="32"/>
          <w:szCs w:val="32"/>
        </w:rPr>
        <w:t>:</w:t>
      </w:r>
    </w:p>
    <w:p w:rsidR="003A3005" w:rsidRPr="003A3005" w:rsidRDefault="003A3005" w:rsidP="00CE03D6">
      <w:pPr>
        <w:ind w:left="567"/>
        <w:jc w:val="both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 xml:space="preserve">  </w:t>
      </w:r>
    </w:p>
    <w:p w:rsidR="003A3005" w:rsidRDefault="002153F6" w:rsidP="00CC4FFE">
      <w:pPr>
        <w:pStyle w:val="ac"/>
        <w:numPr>
          <w:ilvl w:val="0"/>
          <w:numId w:val="10"/>
        </w:numPr>
        <w:ind w:left="993" w:hanging="142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3A3005" w:rsidRPr="003A3005">
        <w:rPr>
          <w:sz w:val="32"/>
          <w:szCs w:val="32"/>
        </w:rPr>
        <w:t xml:space="preserve">троительство детского сада на 220 мест </w:t>
      </w:r>
      <w:proofErr w:type="gramStart"/>
      <w:r w:rsidR="003A3005" w:rsidRPr="003A3005">
        <w:rPr>
          <w:sz w:val="32"/>
          <w:szCs w:val="32"/>
        </w:rPr>
        <w:t>в</w:t>
      </w:r>
      <w:proofErr w:type="gramEnd"/>
      <w:r w:rsidR="003A3005" w:rsidRPr="003A3005">
        <w:rPr>
          <w:sz w:val="32"/>
          <w:szCs w:val="32"/>
        </w:rPr>
        <w:t xml:space="preserve"> с.</w:t>
      </w:r>
      <w:r w:rsidR="003A3005">
        <w:rPr>
          <w:sz w:val="32"/>
          <w:szCs w:val="32"/>
        </w:rPr>
        <w:t xml:space="preserve"> </w:t>
      </w:r>
      <w:r w:rsidR="003A3005" w:rsidRPr="003A3005">
        <w:rPr>
          <w:sz w:val="32"/>
          <w:szCs w:val="32"/>
        </w:rPr>
        <w:t>Яренск</w:t>
      </w:r>
      <w:r w:rsidR="003A3005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 w:rsidR="00B06661">
        <w:rPr>
          <w:b/>
          <w:sz w:val="32"/>
          <w:szCs w:val="32"/>
        </w:rPr>
        <w:t>141</w:t>
      </w:r>
      <w:r w:rsidR="003A3005" w:rsidRPr="003A3005">
        <w:rPr>
          <w:b/>
          <w:sz w:val="32"/>
          <w:szCs w:val="32"/>
        </w:rPr>
        <w:t xml:space="preserve"> млн.</w:t>
      </w:r>
      <w:r>
        <w:rPr>
          <w:b/>
          <w:sz w:val="32"/>
          <w:szCs w:val="32"/>
        </w:rPr>
        <w:t xml:space="preserve"> </w:t>
      </w:r>
      <w:r w:rsidR="00B06661">
        <w:rPr>
          <w:b/>
          <w:sz w:val="32"/>
          <w:szCs w:val="32"/>
        </w:rPr>
        <w:t>471</w:t>
      </w:r>
      <w:r w:rsidR="003A3005" w:rsidRPr="003A3005">
        <w:rPr>
          <w:b/>
          <w:sz w:val="32"/>
          <w:szCs w:val="32"/>
        </w:rPr>
        <w:t xml:space="preserve"> </w:t>
      </w:r>
      <w:proofErr w:type="gramStart"/>
      <w:r w:rsidR="003A3005" w:rsidRPr="003A3005">
        <w:rPr>
          <w:b/>
          <w:sz w:val="32"/>
          <w:szCs w:val="32"/>
        </w:rPr>
        <w:t>тысяч</w:t>
      </w:r>
      <w:proofErr w:type="gramEnd"/>
      <w:r w:rsidR="003A3005">
        <w:rPr>
          <w:sz w:val="32"/>
          <w:szCs w:val="32"/>
        </w:rPr>
        <w:t xml:space="preserve"> рублей</w:t>
      </w:r>
      <w:r>
        <w:rPr>
          <w:sz w:val="32"/>
          <w:szCs w:val="32"/>
        </w:rPr>
        <w:t xml:space="preserve"> </w:t>
      </w:r>
      <w:r w:rsidRPr="002153F6">
        <w:rPr>
          <w:sz w:val="32"/>
          <w:szCs w:val="32"/>
        </w:rPr>
        <w:t>(средства областного и федерального бюджетов)</w:t>
      </w:r>
      <w:r w:rsidR="003A3005">
        <w:rPr>
          <w:sz w:val="32"/>
          <w:szCs w:val="32"/>
        </w:rPr>
        <w:t xml:space="preserve">, </w:t>
      </w:r>
    </w:p>
    <w:p w:rsidR="002153F6" w:rsidRPr="003A3005" w:rsidRDefault="002153F6" w:rsidP="00CC4FFE">
      <w:pPr>
        <w:pStyle w:val="ac"/>
        <w:numPr>
          <w:ilvl w:val="0"/>
          <w:numId w:val="10"/>
        </w:numPr>
        <w:ind w:left="993"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строительство школы на 860 мест в п. Урдома – </w:t>
      </w:r>
      <w:r w:rsidR="00D60205">
        <w:rPr>
          <w:b/>
          <w:sz w:val="32"/>
          <w:szCs w:val="32"/>
        </w:rPr>
        <w:t>309</w:t>
      </w:r>
      <w:r w:rsidRPr="002153F6">
        <w:rPr>
          <w:b/>
          <w:sz w:val="32"/>
          <w:szCs w:val="32"/>
        </w:rPr>
        <w:t xml:space="preserve"> млн. 927 тысяч</w:t>
      </w:r>
      <w:r>
        <w:rPr>
          <w:sz w:val="32"/>
          <w:szCs w:val="32"/>
        </w:rPr>
        <w:t xml:space="preserve"> рублей </w:t>
      </w:r>
      <w:r w:rsidRPr="002153F6">
        <w:rPr>
          <w:sz w:val="32"/>
          <w:szCs w:val="32"/>
        </w:rPr>
        <w:t xml:space="preserve">(средства областного </w:t>
      </w:r>
      <w:r>
        <w:rPr>
          <w:sz w:val="32"/>
          <w:szCs w:val="32"/>
        </w:rPr>
        <w:t>бюджета и РАО «Газпром»</w:t>
      </w:r>
      <w:r w:rsidRPr="002153F6">
        <w:rPr>
          <w:sz w:val="32"/>
          <w:szCs w:val="32"/>
        </w:rPr>
        <w:t>)</w:t>
      </w:r>
      <w:r>
        <w:rPr>
          <w:sz w:val="32"/>
          <w:szCs w:val="32"/>
        </w:rPr>
        <w:t>,</w:t>
      </w:r>
    </w:p>
    <w:p w:rsidR="007B76C8" w:rsidRPr="003A3005" w:rsidRDefault="003C429D" w:rsidP="00CC4FFE">
      <w:pPr>
        <w:pStyle w:val="ac"/>
        <w:numPr>
          <w:ilvl w:val="0"/>
          <w:numId w:val="10"/>
        </w:numPr>
        <w:ind w:left="993" w:hanging="142"/>
        <w:jc w:val="both"/>
        <w:rPr>
          <w:b/>
          <w:sz w:val="32"/>
          <w:szCs w:val="32"/>
        </w:rPr>
      </w:pPr>
      <w:r w:rsidRPr="003A3005">
        <w:rPr>
          <w:color w:val="000000"/>
          <w:sz w:val="32"/>
          <w:szCs w:val="32"/>
        </w:rPr>
        <w:t>о</w:t>
      </w:r>
      <w:r w:rsidR="007B76C8" w:rsidRPr="003A3005">
        <w:rPr>
          <w:color w:val="000000"/>
          <w:sz w:val="32"/>
          <w:szCs w:val="32"/>
        </w:rPr>
        <w:t>беспечение мероприятий по переселению граждан из аварийного жилищного ф</w:t>
      </w:r>
      <w:r w:rsidR="000B75A5" w:rsidRPr="003A3005">
        <w:rPr>
          <w:color w:val="000000"/>
          <w:sz w:val="32"/>
          <w:szCs w:val="32"/>
        </w:rPr>
        <w:t>онда</w:t>
      </w:r>
      <w:r w:rsidR="00240C91" w:rsidRPr="003A3005">
        <w:rPr>
          <w:color w:val="000000"/>
          <w:sz w:val="32"/>
          <w:szCs w:val="32"/>
        </w:rPr>
        <w:t xml:space="preserve"> (строительство </w:t>
      </w:r>
      <w:r w:rsidR="0098016C" w:rsidRPr="003A3005">
        <w:rPr>
          <w:color w:val="000000"/>
          <w:sz w:val="32"/>
          <w:szCs w:val="32"/>
        </w:rPr>
        <w:t xml:space="preserve">жилых </w:t>
      </w:r>
      <w:r w:rsidR="00240C91" w:rsidRPr="003A3005">
        <w:rPr>
          <w:color w:val="000000"/>
          <w:sz w:val="32"/>
          <w:szCs w:val="32"/>
        </w:rPr>
        <w:t xml:space="preserve">домов в МО </w:t>
      </w:r>
      <w:r w:rsidR="00240C91" w:rsidRPr="003A3005">
        <w:rPr>
          <w:color w:val="000000"/>
          <w:sz w:val="32"/>
          <w:szCs w:val="32"/>
        </w:rPr>
        <w:lastRenderedPageBreak/>
        <w:t>«</w:t>
      </w:r>
      <w:r w:rsidR="003A3005" w:rsidRPr="003A3005">
        <w:rPr>
          <w:color w:val="000000"/>
          <w:sz w:val="32"/>
          <w:szCs w:val="32"/>
        </w:rPr>
        <w:t>Козьминское</w:t>
      </w:r>
      <w:r w:rsidR="00240C91" w:rsidRPr="003A3005">
        <w:rPr>
          <w:color w:val="000000"/>
          <w:sz w:val="32"/>
          <w:szCs w:val="32"/>
        </w:rPr>
        <w:t>» и МО «</w:t>
      </w:r>
      <w:r w:rsidR="003A3005" w:rsidRPr="003A3005">
        <w:rPr>
          <w:color w:val="000000"/>
          <w:sz w:val="32"/>
          <w:szCs w:val="32"/>
        </w:rPr>
        <w:t>Сафроновское</w:t>
      </w:r>
      <w:proofErr w:type="gramStart"/>
      <w:r w:rsidR="00240C91" w:rsidRPr="003A3005">
        <w:rPr>
          <w:color w:val="000000"/>
          <w:sz w:val="32"/>
          <w:szCs w:val="32"/>
        </w:rPr>
        <w:t>»</w:t>
      </w:r>
      <w:r w:rsidR="00833E9E">
        <w:rPr>
          <w:color w:val="000000"/>
          <w:sz w:val="32"/>
          <w:szCs w:val="32"/>
        </w:rPr>
        <w:t>и</w:t>
      </w:r>
      <w:proofErr w:type="gramEnd"/>
      <w:r w:rsidR="00833E9E">
        <w:rPr>
          <w:color w:val="000000"/>
          <w:sz w:val="32"/>
          <w:szCs w:val="32"/>
        </w:rPr>
        <w:t xml:space="preserve"> приобретение жилых помещений в МО «Урдомское»</w:t>
      </w:r>
      <w:r w:rsidR="00240C91" w:rsidRPr="003A3005">
        <w:rPr>
          <w:color w:val="000000"/>
          <w:sz w:val="32"/>
          <w:szCs w:val="32"/>
        </w:rPr>
        <w:t>)</w:t>
      </w:r>
      <w:r w:rsidR="000B75A5" w:rsidRPr="003A3005">
        <w:rPr>
          <w:color w:val="000000"/>
          <w:sz w:val="32"/>
          <w:szCs w:val="32"/>
        </w:rPr>
        <w:t xml:space="preserve">  </w:t>
      </w:r>
      <w:r w:rsidR="000B75A5" w:rsidRPr="003A3005">
        <w:rPr>
          <w:sz w:val="32"/>
          <w:szCs w:val="32"/>
        </w:rPr>
        <w:t xml:space="preserve">- </w:t>
      </w:r>
      <w:r w:rsidR="00EE7EDB">
        <w:rPr>
          <w:b/>
          <w:sz w:val="32"/>
          <w:szCs w:val="32"/>
        </w:rPr>
        <w:t>93</w:t>
      </w:r>
      <w:r w:rsidR="003A3005" w:rsidRPr="003A3005">
        <w:rPr>
          <w:b/>
          <w:sz w:val="32"/>
          <w:szCs w:val="32"/>
        </w:rPr>
        <w:t xml:space="preserve"> </w:t>
      </w:r>
      <w:r w:rsidR="0053356A" w:rsidRPr="003A3005">
        <w:rPr>
          <w:b/>
          <w:sz w:val="32"/>
          <w:szCs w:val="32"/>
        </w:rPr>
        <w:t xml:space="preserve">млн. </w:t>
      </w:r>
      <w:r w:rsidR="00EE7EDB">
        <w:rPr>
          <w:b/>
          <w:sz w:val="32"/>
          <w:szCs w:val="32"/>
        </w:rPr>
        <w:t>691</w:t>
      </w:r>
      <w:r w:rsidR="0053356A" w:rsidRPr="003A3005">
        <w:rPr>
          <w:b/>
          <w:sz w:val="32"/>
          <w:szCs w:val="32"/>
        </w:rPr>
        <w:t xml:space="preserve"> тыс.</w:t>
      </w:r>
      <w:r w:rsidR="000B75A5" w:rsidRPr="003A3005">
        <w:rPr>
          <w:b/>
          <w:sz w:val="32"/>
          <w:szCs w:val="32"/>
        </w:rPr>
        <w:t xml:space="preserve"> </w:t>
      </w:r>
      <w:r w:rsidR="0053356A" w:rsidRPr="003A3005">
        <w:rPr>
          <w:sz w:val="32"/>
          <w:szCs w:val="32"/>
        </w:rPr>
        <w:t xml:space="preserve"> рублей</w:t>
      </w:r>
      <w:r w:rsidR="000B75A5" w:rsidRPr="003A3005">
        <w:rPr>
          <w:color w:val="000000"/>
          <w:sz w:val="32"/>
          <w:szCs w:val="32"/>
        </w:rPr>
        <w:t xml:space="preserve"> (средства бюджетов</w:t>
      </w:r>
      <w:r w:rsidR="000B75A5" w:rsidRPr="003A3005">
        <w:rPr>
          <w:sz w:val="32"/>
          <w:szCs w:val="32"/>
        </w:rPr>
        <w:t xml:space="preserve"> и </w:t>
      </w:r>
      <w:r w:rsidR="000B75A5" w:rsidRPr="003A3005">
        <w:rPr>
          <w:color w:val="000000"/>
          <w:sz w:val="32"/>
          <w:szCs w:val="32"/>
        </w:rPr>
        <w:t>государственной корпорации - Фонд содействия реформированию ЖКХ)</w:t>
      </w:r>
      <w:r w:rsidR="0053356A" w:rsidRPr="003A3005">
        <w:rPr>
          <w:sz w:val="32"/>
          <w:szCs w:val="32"/>
        </w:rPr>
        <w:t>,</w:t>
      </w:r>
      <w:r w:rsidR="007B76C8" w:rsidRPr="003A3005">
        <w:rPr>
          <w:color w:val="000000"/>
          <w:sz w:val="32"/>
          <w:szCs w:val="32"/>
        </w:rPr>
        <w:t xml:space="preserve"> </w:t>
      </w:r>
    </w:p>
    <w:p w:rsidR="00046CB5" w:rsidRPr="002153F6" w:rsidRDefault="00CE5CCB" w:rsidP="00CC4FFE">
      <w:pPr>
        <w:pStyle w:val="ac"/>
        <w:numPr>
          <w:ilvl w:val="0"/>
          <w:numId w:val="10"/>
        </w:numPr>
        <w:ind w:left="993" w:hanging="142"/>
        <w:jc w:val="both"/>
        <w:rPr>
          <w:sz w:val="32"/>
          <w:szCs w:val="32"/>
        </w:rPr>
      </w:pPr>
      <w:r w:rsidRPr="002153F6">
        <w:rPr>
          <w:sz w:val="32"/>
          <w:szCs w:val="32"/>
        </w:rPr>
        <w:t xml:space="preserve">реализация основных общеобразовательных программ - </w:t>
      </w:r>
      <w:r w:rsidR="00D11AF0" w:rsidRPr="002153F6">
        <w:rPr>
          <w:b/>
          <w:sz w:val="32"/>
          <w:szCs w:val="32"/>
        </w:rPr>
        <w:t>210</w:t>
      </w:r>
      <w:r w:rsidRPr="002153F6">
        <w:rPr>
          <w:b/>
          <w:sz w:val="32"/>
          <w:szCs w:val="32"/>
        </w:rPr>
        <w:t xml:space="preserve"> млн. </w:t>
      </w:r>
      <w:r w:rsidR="00D11AF0" w:rsidRPr="002153F6">
        <w:rPr>
          <w:b/>
          <w:sz w:val="32"/>
          <w:szCs w:val="32"/>
        </w:rPr>
        <w:t>302</w:t>
      </w:r>
      <w:r w:rsidRPr="002153F6">
        <w:rPr>
          <w:b/>
          <w:sz w:val="32"/>
          <w:szCs w:val="32"/>
        </w:rPr>
        <w:t xml:space="preserve"> тыс.</w:t>
      </w:r>
      <w:r w:rsidRPr="002153F6">
        <w:rPr>
          <w:sz w:val="32"/>
          <w:szCs w:val="32"/>
        </w:rPr>
        <w:t xml:space="preserve"> рублей,</w:t>
      </w:r>
    </w:p>
    <w:p w:rsidR="007B76C8" w:rsidRDefault="003C429D" w:rsidP="00CC4FFE">
      <w:pPr>
        <w:pStyle w:val="ac"/>
        <w:numPr>
          <w:ilvl w:val="0"/>
          <w:numId w:val="15"/>
        </w:numPr>
        <w:ind w:left="993" w:hanging="142"/>
        <w:jc w:val="both"/>
        <w:rPr>
          <w:sz w:val="32"/>
          <w:szCs w:val="32"/>
        </w:rPr>
      </w:pPr>
      <w:r w:rsidRPr="003A3005">
        <w:rPr>
          <w:color w:val="000000"/>
          <w:sz w:val="32"/>
          <w:szCs w:val="32"/>
        </w:rPr>
        <w:t>м</w:t>
      </w:r>
      <w:r w:rsidR="005955EA" w:rsidRPr="003A3005">
        <w:rPr>
          <w:color w:val="000000"/>
          <w:sz w:val="32"/>
          <w:szCs w:val="32"/>
        </w:rPr>
        <w:t>одернизация и капитальный ремонт объектов топливно-энергетического комплекса и жилищно-коммунального хозяйства</w:t>
      </w:r>
      <w:r w:rsidRPr="003A3005">
        <w:rPr>
          <w:color w:val="000000"/>
          <w:sz w:val="32"/>
          <w:szCs w:val="32"/>
        </w:rPr>
        <w:t xml:space="preserve"> –</w:t>
      </w:r>
      <w:r w:rsidR="005955EA" w:rsidRPr="003A3005">
        <w:rPr>
          <w:sz w:val="32"/>
          <w:szCs w:val="32"/>
        </w:rPr>
        <w:t xml:space="preserve"> </w:t>
      </w:r>
      <w:r w:rsidR="003A3005" w:rsidRPr="003A3005">
        <w:rPr>
          <w:b/>
          <w:sz w:val="32"/>
          <w:szCs w:val="32"/>
        </w:rPr>
        <w:t>819,0</w:t>
      </w:r>
      <w:r w:rsidRPr="003A3005">
        <w:rPr>
          <w:b/>
          <w:sz w:val="32"/>
          <w:szCs w:val="32"/>
        </w:rPr>
        <w:t xml:space="preserve"> тыс.</w:t>
      </w:r>
      <w:r w:rsidRPr="003A3005">
        <w:rPr>
          <w:sz w:val="32"/>
          <w:szCs w:val="32"/>
        </w:rPr>
        <w:t xml:space="preserve"> рублей</w:t>
      </w:r>
      <w:r w:rsidR="00F2735D" w:rsidRPr="003A3005">
        <w:rPr>
          <w:sz w:val="32"/>
          <w:szCs w:val="32"/>
        </w:rPr>
        <w:t>,</w:t>
      </w:r>
    </w:p>
    <w:p w:rsidR="002153F6" w:rsidRDefault="002153F6" w:rsidP="00CC4FFE">
      <w:pPr>
        <w:pStyle w:val="ac"/>
        <w:numPr>
          <w:ilvl w:val="0"/>
          <w:numId w:val="15"/>
        </w:numPr>
        <w:ind w:left="993" w:hanging="142"/>
        <w:jc w:val="both"/>
        <w:rPr>
          <w:sz w:val="32"/>
          <w:szCs w:val="32"/>
        </w:rPr>
      </w:pPr>
      <w:r w:rsidRPr="002153F6">
        <w:rPr>
          <w:sz w:val="32"/>
          <w:szCs w:val="32"/>
        </w:rPr>
        <w:t xml:space="preserve">поддержка мер по обеспечению сбалансированности местного бюджета –  </w:t>
      </w:r>
      <w:r w:rsidRPr="002153F6">
        <w:rPr>
          <w:b/>
          <w:sz w:val="32"/>
          <w:szCs w:val="32"/>
        </w:rPr>
        <w:t>5 млн. 918 тыс.</w:t>
      </w:r>
      <w:r w:rsidRPr="002153F6">
        <w:rPr>
          <w:sz w:val="32"/>
          <w:szCs w:val="32"/>
        </w:rPr>
        <w:t xml:space="preserve"> рублей</w:t>
      </w:r>
      <w:r>
        <w:rPr>
          <w:sz w:val="32"/>
          <w:szCs w:val="32"/>
        </w:rPr>
        <w:t>,</w:t>
      </w:r>
    </w:p>
    <w:p w:rsidR="002153F6" w:rsidRDefault="002153F6" w:rsidP="00CC4FFE">
      <w:pPr>
        <w:pStyle w:val="ac"/>
        <w:numPr>
          <w:ilvl w:val="0"/>
          <w:numId w:val="15"/>
        </w:numPr>
        <w:ind w:left="993"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капитальный ремонт теплотрассы котельной Детского дома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с. Яренск – </w:t>
      </w:r>
      <w:r w:rsidRPr="002153F6">
        <w:rPr>
          <w:b/>
          <w:sz w:val="32"/>
          <w:szCs w:val="32"/>
        </w:rPr>
        <w:t>828,9 тыс.</w:t>
      </w:r>
      <w:r>
        <w:rPr>
          <w:sz w:val="32"/>
          <w:szCs w:val="32"/>
        </w:rPr>
        <w:t xml:space="preserve"> рублей,</w:t>
      </w:r>
    </w:p>
    <w:p w:rsidR="00987F48" w:rsidRPr="00987F48" w:rsidRDefault="002153F6" w:rsidP="00CC4FFE">
      <w:pPr>
        <w:pStyle w:val="ac"/>
        <w:numPr>
          <w:ilvl w:val="0"/>
          <w:numId w:val="15"/>
        </w:numPr>
        <w:ind w:left="851" w:firstLine="0"/>
        <w:jc w:val="both"/>
        <w:rPr>
          <w:sz w:val="32"/>
          <w:szCs w:val="32"/>
        </w:rPr>
      </w:pPr>
      <w:r w:rsidRPr="00987F48">
        <w:rPr>
          <w:sz w:val="32"/>
          <w:szCs w:val="32"/>
        </w:rPr>
        <w:t>реставрация обелиска землякам, погибшим в годы В</w:t>
      </w:r>
      <w:r w:rsidR="00987F48" w:rsidRPr="00987F48">
        <w:rPr>
          <w:sz w:val="32"/>
          <w:szCs w:val="32"/>
        </w:rPr>
        <w:t xml:space="preserve">еликой Отечественной войны в д. Белопашино – </w:t>
      </w:r>
      <w:r w:rsidR="00987F48" w:rsidRPr="00987F48">
        <w:rPr>
          <w:b/>
          <w:sz w:val="32"/>
          <w:szCs w:val="32"/>
        </w:rPr>
        <w:t>110,0 тыс.</w:t>
      </w:r>
      <w:r w:rsidR="00987F48" w:rsidRPr="00987F48">
        <w:rPr>
          <w:sz w:val="32"/>
          <w:szCs w:val="32"/>
        </w:rPr>
        <w:t xml:space="preserve"> рублей,</w:t>
      </w:r>
    </w:p>
    <w:p w:rsidR="00A7782F" w:rsidRPr="00833E9E" w:rsidRDefault="00A7782F" w:rsidP="00CC4FFE">
      <w:pPr>
        <w:pStyle w:val="ac"/>
        <w:numPr>
          <w:ilvl w:val="0"/>
          <w:numId w:val="15"/>
        </w:numPr>
        <w:ind w:hanging="142"/>
        <w:rPr>
          <w:sz w:val="32"/>
          <w:szCs w:val="32"/>
        </w:rPr>
      </w:pPr>
      <w:r w:rsidRPr="00833E9E">
        <w:rPr>
          <w:sz w:val="32"/>
          <w:szCs w:val="32"/>
        </w:rPr>
        <w:t>поддержка муниципальных программ развития малого</w:t>
      </w:r>
      <w:r w:rsidR="00833E9E">
        <w:rPr>
          <w:sz w:val="32"/>
          <w:szCs w:val="32"/>
        </w:rPr>
        <w:t xml:space="preserve"> и среднего предпринимательства </w:t>
      </w:r>
      <w:r w:rsidRPr="00833E9E">
        <w:rPr>
          <w:sz w:val="32"/>
          <w:szCs w:val="32"/>
        </w:rPr>
        <w:t xml:space="preserve">– </w:t>
      </w:r>
      <w:r w:rsidRPr="00833E9E">
        <w:rPr>
          <w:b/>
          <w:sz w:val="32"/>
          <w:szCs w:val="32"/>
        </w:rPr>
        <w:t xml:space="preserve"> 1</w:t>
      </w:r>
      <w:r w:rsidR="00833E9E">
        <w:rPr>
          <w:b/>
          <w:sz w:val="32"/>
          <w:szCs w:val="32"/>
        </w:rPr>
        <w:t>87</w:t>
      </w:r>
      <w:r w:rsidRPr="00833E9E">
        <w:rPr>
          <w:sz w:val="32"/>
          <w:szCs w:val="32"/>
        </w:rPr>
        <w:t xml:space="preserve"> </w:t>
      </w:r>
      <w:r w:rsidRPr="00833E9E">
        <w:rPr>
          <w:b/>
          <w:sz w:val="32"/>
          <w:szCs w:val="32"/>
        </w:rPr>
        <w:t>тыс.</w:t>
      </w:r>
      <w:r w:rsidRPr="00833E9E">
        <w:rPr>
          <w:sz w:val="32"/>
          <w:szCs w:val="32"/>
        </w:rPr>
        <w:t xml:space="preserve"> рублей,</w:t>
      </w:r>
    </w:p>
    <w:p w:rsidR="00F2735D" w:rsidRPr="00A704FD" w:rsidRDefault="00815260" w:rsidP="00CC4FFE">
      <w:pPr>
        <w:pStyle w:val="ac"/>
        <w:numPr>
          <w:ilvl w:val="0"/>
          <w:numId w:val="5"/>
        </w:numPr>
        <w:ind w:left="993" w:hanging="142"/>
        <w:jc w:val="both"/>
        <w:rPr>
          <w:sz w:val="32"/>
          <w:szCs w:val="32"/>
        </w:rPr>
      </w:pPr>
      <w:r w:rsidRPr="00A704FD">
        <w:rPr>
          <w:sz w:val="32"/>
          <w:szCs w:val="32"/>
        </w:rPr>
        <w:t>улучшение жилищных условий граждан, проживающих в сельской местности, в том числе молодых семей и молодых специалистов в рамках гос</w:t>
      </w:r>
      <w:r w:rsidR="00D334E3" w:rsidRPr="00A704FD">
        <w:rPr>
          <w:sz w:val="32"/>
          <w:szCs w:val="32"/>
        </w:rPr>
        <w:t xml:space="preserve">ударственных </w:t>
      </w:r>
      <w:r w:rsidRPr="00A704FD">
        <w:rPr>
          <w:sz w:val="32"/>
          <w:szCs w:val="32"/>
        </w:rPr>
        <w:t>программ Архангельской области</w:t>
      </w:r>
      <w:r w:rsidR="00D334E3" w:rsidRPr="00A704FD">
        <w:rPr>
          <w:sz w:val="32"/>
          <w:szCs w:val="32"/>
        </w:rPr>
        <w:t xml:space="preserve"> и федеральных программ</w:t>
      </w:r>
      <w:r w:rsidR="005527B5" w:rsidRPr="00A704FD">
        <w:rPr>
          <w:sz w:val="32"/>
          <w:szCs w:val="32"/>
        </w:rPr>
        <w:t xml:space="preserve"> –</w:t>
      </w:r>
      <w:r w:rsidRPr="00A704FD">
        <w:rPr>
          <w:sz w:val="32"/>
          <w:szCs w:val="32"/>
        </w:rPr>
        <w:t xml:space="preserve"> </w:t>
      </w:r>
      <w:r w:rsidR="00A704FD" w:rsidRPr="00A704FD">
        <w:rPr>
          <w:b/>
          <w:sz w:val="32"/>
          <w:szCs w:val="32"/>
        </w:rPr>
        <w:t>3 млн. 272 тыс</w:t>
      </w:r>
      <w:r w:rsidR="00A704FD" w:rsidRPr="00A704FD">
        <w:rPr>
          <w:sz w:val="32"/>
          <w:szCs w:val="32"/>
        </w:rPr>
        <w:t>. рублей</w:t>
      </w:r>
      <w:r w:rsidR="00A704FD">
        <w:rPr>
          <w:sz w:val="32"/>
          <w:szCs w:val="32"/>
        </w:rPr>
        <w:t>,</w:t>
      </w:r>
    </w:p>
    <w:p w:rsidR="003C429D" w:rsidRPr="003A3005" w:rsidRDefault="003C429D" w:rsidP="00CC4FFE">
      <w:pPr>
        <w:pStyle w:val="ac"/>
        <w:numPr>
          <w:ilvl w:val="0"/>
          <w:numId w:val="5"/>
        </w:numPr>
        <w:ind w:left="993" w:hanging="142"/>
        <w:jc w:val="both"/>
        <w:rPr>
          <w:sz w:val="32"/>
          <w:szCs w:val="32"/>
        </w:rPr>
      </w:pPr>
      <w:r w:rsidRPr="003A3005">
        <w:rPr>
          <w:sz w:val="32"/>
          <w:szCs w:val="32"/>
        </w:rPr>
        <w:t>поддержка проектов территориального общественного самоуправления (ТОС)</w:t>
      </w:r>
      <w:r w:rsidR="00C75474" w:rsidRPr="003A3005">
        <w:rPr>
          <w:sz w:val="32"/>
          <w:szCs w:val="32"/>
        </w:rPr>
        <w:t xml:space="preserve"> в </w:t>
      </w:r>
      <w:r w:rsidR="003A3005" w:rsidRPr="003A3005">
        <w:rPr>
          <w:sz w:val="32"/>
          <w:szCs w:val="32"/>
        </w:rPr>
        <w:t>Ленском</w:t>
      </w:r>
      <w:r w:rsidR="00C75474" w:rsidRPr="003A3005">
        <w:rPr>
          <w:sz w:val="32"/>
          <w:szCs w:val="32"/>
        </w:rPr>
        <w:t xml:space="preserve"> районе</w:t>
      </w:r>
      <w:r w:rsidRPr="003A3005">
        <w:rPr>
          <w:sz w:val="32"/>
          <w:szCs w:val="32"/>
        </w:rPr>
        <w:t xml:space="preserve"> -  </w:t>
      </w:r>
      <w:r w:rsidR="003A3005" w:rsidRPr="003A3005">
        <w:rPr>
          <w:b/>
          <w:sz w:val="32"/>
          <w:szCs w:val="32"/>
        </w:rPr>
        <w:t>646,0</w:t>
      </w:r>
      <w:r w:rsidRPr="003A3005">
        <w:rPr>
          <w:b/>
          <w:sz w:val="32"/>
          <w:szCs w:val="32"/>
        </w:rPr>
        <w:t xml:space="preserve"> тыс.</w:t>
      </w:r>
      <w:r w:rsidRPr="003A3005">
        <w:rPr>
          <w:sz w:val="32"/>
          <w:szCs w:val="32"/>
        </w:rPr>
        <w:t xml:space="preserve"> рублей</w:t>
      </w:r>
      <w:r w:rsidR="00CE5CCB" w:rsidRPr="003A3005">
        <w:rPr>
          <w:sz w:val="32"/>
          <w:szCs w:val="32"/>
        </w:rPr>
        <w:t>,</w:t>
      </w:r>
      <w:r w:rsidRPr="003A3005">
        <w:rPr>
          <w:sz w:val="32"/>
          <w:szCs w:val="32"/>
        </w:rPr>
        <w:t xml:space="preserve"> </w:t>
      </w:r>
    </w:p>
    <w:p w:rsidR="00E40466" w:rsidRPr="00833E9E" w:rsidRDefault="00C75474" w:rsidP="00CC4FFE">
      <w:pPr>
        <w:pStyle w:val="ac"/>
        <w:numPr>
          <w:ilvl w:val="0"/>
          <w:numId w:val="15"/>
        </w:numPr>
        <w:ind w:left="993" w:hanging="142"/>
        <w:jc w:val="both"/>
        <w:rPr>
          <w:sz w:val="32"/>
          <w:szCs w:val="32"/>
        </w:rPr>
      </w:pPr>
      <w:r w:rsidRPr="00833E9E">
        <w:rPr>
          <w:color w:val="000000"/>
          <w:sz w:val="32"/>
          <w:szCs w:val="32"/>
        </w:rPr>
        <w:t xml:space="preserve">осуществление государственных полномочий по предоставлению жилых помещений детям-сиротам и детям, оставшимся без попечения родителей, лицам из их </w:t>
      </w:r>
      <w:r w:rsidR="000B75A5" w:rsidRPr="00833E9E">
        <w:rPr>
          <w:color w:val="000000"/>
          <w:sz w:val="32"/>
          <w:szCs w:val="32"/>
        </w:rPr>
        <w:t>числа</w:t>
      </w:r>
      <w:r w:rsidRPr="00833E9E">
        <w:rPr>
          <w:color w:val="000000"/>
          <w:sz w:val="32"/>
          <w:szCs w:val="32"/>
        </w:rPr>
        <w:t xml:space="preserve"> – </w:t>
      </w:r>
      <w:r w:rsidR="00833E9E" w:rsidRPr="00833E9E">
        <w:rPr>
          <w:b/>
          <w:color w:val="000000"/>
          <w:sz w:val="32"/>
          <w:szCs w:val="32"/>
        </w:rPr>
        <w:t xml:space="preserve">5 </w:t>
      </w:r>
      <w:r w:rsidRPr="00833E9E">
        <w:rPr>
          <w:b/>
          <w:color w:val="000000"/>
          <w:sz w:val="32"/>
          <w:szCs w:val="32"/>
        </w:rPr>
        <w:t xml:space="preserve">млн. </w:t>
      </w:r>
      <w:r w:rsidR="00833E9E">
        <w:rPr>
          <w:b/>
          <w:color w:val="000000"/>
          <w:sz w:val="32"/>
          <w:szCs w:val="32"/>
        </w:rPr>
        <w:t>375</w:t>
      </w:r>
      <w:r w:rsidRPr="00833E9E">
        <w:rPr>
          <w:b/>
          <w:color w:val="000000"/>
          <w:sz w:val="32"/>
          <w:szCs w:val="32"/>
        </w:rPr>
        <w:t xml:space="preserve"> тыс.</w:t>
      </w:r>
      <w:r w:rsidRPr="00833E9E">
        <w:rPr>
          <w:color w:val="000000"/>
          <w:sz w:val="32"/>
          <w:szCs w:val="32"/>
        </w:rPr>
        <w:t xml:space="preserve"> рублей (средства областного и федерального бюджетов)</w:t>
      </w:r>
      <w:r w:rsidR="00CE5CCB" w:rsidRPr="00833E9E">
        <w:rPr>
          <w:color w:val="000000"/>
          <w:sz w:val="32"/>
          <w:szCs w:val="32"/>
        </w:rPr>
        <w:t>,</w:t>
      </w:r>
      <w:r w:rsidR="00E40466" w:rsidRPr="00833E9E">
        <w:rPr>
          <w:color w:val="000000"/>
          <w:sz w:val="32"/>
          <w:szCs w:val="32"/>
        </w:rPr>
        <w:t xml:space="preserve"> </w:t>
      </w:r>
    </w:p>
    <w:p w:rsidR="00E40466" w:rsidRPr="003A3005" w:rsidRDefault="00E40466" w:rsidP="00CC4FFE">
      <w:pPr>
        <w:pStyle w:val="ac"/>
        <w:numPr>
          <w:ilvl w:val="0"/>
          <w:numId w:val="15"/>
        </w:numPr>
        <w:ind w:hanging="142"/>
        <w:jc w:val="both"/>
        <w:rPr>
          <w:sz w:val="32"/>
          <w:szCs w:val="32"/>
        </w:rPr>
      </w:pPr>
      <w:r w:rsidRPr="003A3005">
        <w:rPr>
          <w:color w:val="000000"/>
          <w:sz w:val="32"/>
          <w:szCs w:val="32"/>
        </w:rPr>
        <w:t xml:space="preserve">проведение  оздоровительной кампании детей </w:t>
      </w:r>
      <w:r w:rsidR="005527B5" w:rsidRPr="003A3005">
        <w:rPr>
          <w:color w:val="000000"/>
          <w:sz w:val="32"/>
          <w:szCs w:val="32"/>
        </w:rPr>
        <w:t>–</w:t>
      </w:r>
      <w:r w:rsidRPr="003A3005">
        <w:rPr>
          <w:color w:val="000000"/>
          <w:sz w:val="32"/>
          <w:szCs w:val="32"/>
        </w:rPr>
        <w:t xml:space="preserve"> </w:t>
      </w:r>
      <w:r w:rsidR="003A3005" w:rsidRPr="003A3005">
        <w:rPr>
          <w:b/>
          <w:sz w:val="32"/>
          <w:szCs w:val="32"/>
        </w:rPr>
        <w:t xml:space="preserve">2 </w:t>
      </w:r>
      <w:r w:rsidR="00CE5CCB" w:rsidRPr="003A3005">
        <w:rPr>
          <w:b/>
          <w:sz w:val="32"/>
          <w:szCs w:val="32"/>
        </w:rPr>
        <w:t xml:space="preserve">млн. </w:t>
      </w:r>
      <w:r w:rsidR="003A3005" w:rsidRPr="003A3005">
        <w:rPr>
          <w:b/>
          <w:sz w:val="32"/>
          <w:szCs w:val="32"/>
        </w:rPr>
        <w:t>760</w:t>
      </w:r>
      <w:r w:rsidR="00CE5CCB" w:rsidRPr="003A3005">
        <w:rPr>
          <w:b/>
          <w:sz w:val="32"/>
          <w:szCs w:val="32"/>
        </w:rPr>
        <w:t xml:space="preserve"> тыс.</w:t>
      </w:r>
      <w:r w:rsidR="00CE5CCB" w:rsidRPr="003A3005">
        <w:rPr>
          <w:sz w:val="32"/>
          <w:szCs w:val="32"/>
        </w:rPr>
        <w:t xml:space="preserve"> рублей,</w:t>
      </w:r>
    </w:p>
    <w:p w:rsidR="003358D4" w:rsidRPr="003A3005" w:rsidRDefault="003358D4" w:rsidP="00CC4FFE">
      <w:pPr>
        <w:pStyle w:val="ac"/>
        <w:numPr>
          <w:ilvl w:val="0"/>
          <w:numId w:val="5"/>
        </w:numPr>
        <w:ind w:hanging="142"/>
        <w:jc w:val="both"/>
        <w:rPr>
          <w:sz w:val="32"/>
          <w:szCs w:val="32"/>
        </w:rPr>
      </w:pPr>
      <w:r w:rsidRPr="003A3005">
        <w:rPr>
          <w:sz w:val="32"/>
          <w:szCs w:val="32"/>
        </w:rPr>
        <w:t>ремонт спортивного зала МБОУ «</w:t>
      </w:r>
      <w:r w:rsidR="004C4079" w:rsidRPr="003A3005">
        <w:rPr>
          <w:sz w:val="32"/>
          <w:szCs w:val="32"/>
        </w:rPr>
        <w:t>Козьминская</w:t>
      </w:r>
      <w:r w:rsidRPr="003A3005">
        <w:rPr>
          <w:sz w:val="32"/>
          <w:szCs w:val="32"/>
        </w:rPr>
        <w:t xml:space="preserve"> средняя общеобразовательная школа» - </w:t>
      </w:r>
      <w:r w:rsidRPr="00987F48">
        <w:rPr>
          <w:b/>
          <w:sz w:val="32"/>
          <w:szCs w:val="32"/>
        </w:rPr>
        <w:t>2 млн. 848 тыс.</w:t>
      </w:r>
      <w:r w:rsidRPr="003A3005">
        <w:rPr>
          <w:sz w:val="32"/>
          <w:szCs w:val="32"/>
        </w:rPr>
        <w:t xml:space="preserve"> рублей (средства областного и федерального бюджетов),  </w:t>
      </w:r>
    </w:p>
    <w:p w:rsidR="00F8032A" w:rsidRPr="003A3005" w:rsidRDefault="00E4219E" w:rsidP="00CC4FFE">
      <w:pPr>
        <w:numPr>
          <w:ilvl w:val="0"/>
          <w:numId w:val="5"/>
        </w:numPr>
        <w:ind w:hanging="142"/>
        <w:jc w:val="both"/>
        <w:rPr>
          <w:sz w:val="32"/>
          <w:szCs w:val="32"/>
        </w:rPr>
      </w:pPr>
      <w:r w:rsidRPr="003A3005">
        <w:rPr>
          <w:sz w:val="32"/>
          <w:szCs w:val="32"/>
        </w:rPr>
        <w:t xml:space="preserve">приобретение </w:t>
      </w:r>
      <w:r w:rsidR="004C4079" w:rsidRPr="003A3005">
        <w:rPr>
          <w:sz w:val="32"/>
          <w:szCs w:val="32"/>
        </w:rPr>
        <w:t>мягкого инвентаря</w:t>
      </w:r>
      <w:r w:rsidR="0098016C" w:rsidRPr="003A3005">
        <w:rPr>
          <w:sz w:val="32"/>
          <w:szCs w:val="32"/>
        </w:rPr>
        <w:t xml:space="preserve"> </w:t>
      </w:r>
      <w:r w:rsidR="004C4079" w:rsidRPr="003A3005">
        <w:rPr>
          <w:sz w:val="32"/>
          <w:szCs w:val="32"/>
        </w:rPr>
        <w:t>в МБДОУ «Детский сад №1 «Незабудка»</w:t>
      </w:r>
      <w:r w:rsidR="00C75474" w:rsidRPr="003A3005">
        <w:rPr>
          <w:sz w:val="32"/>
          <w:szCs w:val="32"/>
        </w:rPr>
        <w:t xml:space="preserve"> </w:t>
      </w:r>
      <w:r w:rsidR="001F38B5" w:rsidRPr="003A3005">
        <w:rPr>
          <w:sz w:val="32"/>
          <w:szCs w:val="32"/>
        </w:rPr>
        <w:t>–</w:t>
      </w:r>
      <w:r w:rsidR="00C75474" w:rsidRPr="003A3005">
        <w:rPr>
          <w:sz w:val="32"/>
          <w:szCs w:val="32"/>
        </w:rPr>
        <w:t xml:space="preserve"> </w:t>
      </w:r>
      <w:r w:rsidR="004C4079" w:rsidRPr="003A3005">
        <w:rPr>
          <w:b/>
          <w:sz w:val="32"/>
          <w:szCs w:val="32"/>
        </w:rPr>
        <w:t>4</w:t>
      </w:r>
      <w:r w:rsidR="00F2735D" w:rsidRPr="003A3005">
        <w:rPr>
          <w:b/>
          <w:sz w:val="32"/>
          <w:szCs w:val="32"/>
        </w:rPr>
        <w:t>00,0</w:t>
      </w:r>
      <w:r w:rsidRPr="003A3005">
        <w:rPr>
          <w:b/>
          <w:sz w:val="32"/>
          <w:szCs w:val="32"/>
        </w:rPr>
        <w:t xml:space="preserve"> тыс.</w:t>
      </w:r>
      <w:r w:rsidRPr="003A3005">
        <w:rPr>
          <w:sz w:val="32"/>
          <w:szCs w:val="32"/>
        </w:rPr>
        <w:t xml:space="preserve"> рублей </w:t>
      </w:r>
      <w:r w:rsidR="003B187F" w:rsidRPr="003A3005">
        <w:rPr>
          <w:sz w:val="32"/>
          <w:szCs w:val="32"/>
        </w:rPr>
        <w:t>(из резервного фонда Прави</w:t>
      </w:r>
      <w:r w:rsidR="00CE5CCB" w:rsidRPr="003A3005">
        <w:rPr>
          <w:sz w:val="32"/>
          <w:szCs w:val="32"/>
        </w:rPr>
        <w:t>тельства Архангельской области</w:t>
      </w:r>
      <w:r w:rsidR="00F8032A" w:rsidRPr="003A3005">
        <w:rPr>
          <w:sz w:val="32"/>
          <w:szCs w:val="32"/>
        </w:rPr>
        <w:t xml:space="preserve"> по обращению депутатов фракции «ЕДИНАЯ РОССИЯ» </w:t>
      </w:r>
      <w:r w:rsidR="001F38B5" w:rsidRPr="003A3005">
        <w:rPr>
          <w:sz w:val="32"/>
          <w:szCs w:val="32"/>
        </w:rPr>
        <w:t>О.К. Витковой и А.А. Меньшакова</w:t>
      </w:r>
      <w:r w:rsidR="00F8032A" w:rsidRPr="003A3005">
        <w:rPr>
          <w:sz w:val="32"/>
          <w:szCs w:val="32"/>
        </w:rPr>
        <w:t>),</w:t>
      </w:r>
    </w:p>
    <w:p w:rsidR="001F38B5" w:rsidRPr="003A3005" w:rsidRDefault="0011085E" w:rsidP="00CC4FFE">
      <w:pPr>
        <w:pStyle w:val="ac"/>
        <w:numPr>
          <w:ilvl w:val="0"/>
          <w:numId w:val="5"/>
        </w:numPr>
        <w:ind w:hanging="142"/>
        <w:jc w:val="both"/>
        <w:rPr>
          <w:sz w:val="32"/>
          <w:szCs w:val="32"/>
        </w:rPr>
      </w:pPr>
      <w:r w:rsidRPr="003A3005">
        <w:rPr>
          <w:sz w:val="32"/>
          <w:szCs w:val="32"/>
        </w:rPr>
        <w:t xml:space="preserve">капитальный ремонт водопроводных сетей в с. </w:t>
      </w:r>
      <w:proofErr w:type="gramStart"/>
      <w:r w:rsidRPr="003A3005">
        <w:rPr>
          <w:sz w:val="32"/>
          <w:szCs w:val="32"/>
        </w:rPr>
        <w:t>Козьмино</w:t>
      </w:r>
      <w:proofErr w:type="gramEnd"/>
      <w:r w:rsidR="00A7782F" w:rsidRPr="003A3005">
        <w:rPr>
          <w:sz w:val="32"/>
          <w:szCs w:val="32"/>
        </w:rPr>
        <w:t xml:space="preserve"> </w:t>
      </w:r>
      <w:r w:rsidR="00E4219E" w:rsidRPr="003A3005">
        <w:rPr>
          <w:sz w:val="32"/>
          <w:szCs w:val="32"/>
        </w:rPr>
        <w:t xml:space="preserve">-  </w:t>
      </w:r>
      <w:r w:rsidRPr="003A3005">
        <w:rPr>
          <w:b/>
          <w:sz w:val="32"/>
          <w:szCs w:val="32"/>
        </w:rPr>
        <w:t>269,3</w:t>
      </w:r>
      <w:r w:rsidR="00E4219E" w:rsidRPr="003A3005">
        <w:rPr>
          <w:b/>
          <w:sz w:val="32"/>
          <w:szCs w:val="32"/>
        </w:rPr>
        <w:t xml:space="preserve"> тыс.</w:t>
      </w:r>
      <w:r w:rsidR="00E4219E" w:rsidRPr="003A3005">
        <w:rPr>
          <w:sz w:val="32"/>
          <w:szCs w:val="32"/>
        </w:rPr>
        <w:t xml:space="preserve"> рублей (из резервного фонда Прави</w:t>
      </w:r>
      <w:r w:rsidR="00CE5CCB" w:rsidRPr="003A3005">
        <w:rPr>
          <w:sz w:val="32"/>
          <w:szCs w:val="32"/>
        </w:rPr>
        <w:t xml:space="preserve">тельства </w:t>
      </w:r>
      <w:r w:rsidR="00CE5CCB" w:rsidRPr="003A3005">
        <w:rPr>
          <w:sz w:val="32"/>
          <w:szCs w:val="32"/>
        </w:rPr>
        <w:lastRenderedPageBreak/>
        <w:t>Архангельской области</w:t>
      </w:r>
      <w:r w:rsidR="00F8032A" w:rsidRPr="003A3005">
        <w:rPr>
          <w:sz w:val="32"/>
          <w:szCs w:val="32"/>
        </w:rPr>
        <w:t xml:space="preserve"> по обращению депутатов фракции «ЕДИНАЯ РОССИЯ»</w:t>
      </w:r>
      <w:r w:rsidR="001F38B5" w:rsidRPr="003A3005">
        <w:t xml:space="preserve"> </w:t>
      </w:r>
      <w:r w:rsidR="001F38B5" w:rsidRPr="003A3005">
        <w:rPr>
          <w:sz w:val="32"/>
          <w:szCs w:val="32"/>
        </w:rPr>
        <w:t>О.К. Витковой и А.А. Меньшакова),</w:t>
      </w:r>
    </w:p>
    <w:p w:rsidR="00EF2ADB" w:rsidRPr="003A3005" w:rsidRDefault="0011085E" w:rsidP="00CC4FFE">
      <w:pPr>
        <w:pStyle w:val="ac"/>
        <w:numPr>
          <w:ilvl w:val="0"/>
          <w:numId w:val="5"/>
        </w:numPr>
        <w:ind w:hanging="142"/>
        <w:jc w:val="both"/>
        <w:rPr>
          <w:sz w:val="32"/>
          <w:szCs w:val="32"/>
        </w:rPr>
      </w:pPr>
      <w:r w:rsidRPr="003A3005">
        <w:rPr>
          <w:sz w:val="32"/>
          <w:szCs w:val="32"/>
        </w:rPr>
        <w:t xml:space="preserve">приобретение цифровых мультимедийных проекторов для МБОУ «Яренская СОШ» – </w:t>
      </w:r>
      <w:r w:rsidRPr="003A3005">
        <w:rPr>
          <w:b/>
          <w:sz w:val="32"/>
          <w:szCs w:val="32"/>
        </w:rPr>
        <w:t>115,2</w:t>
      </w:r>
      <w:r w:rsidR="00EF2ADB" w:rsidRPr="003A3005">
        <w:rPr>
          <w:b/>
          <w:sz w:val="32"/>
          <w:szCs w:val="32"/>
        </w:rPr>
        <w:t xml:space="preserve"> тыс.</w:t>
      </w:r>
      <w:r w:rsidR="00EF2ADB" w:rsidRPr="003A3005">
        <w:rPr>
          <w:sz w:val="32"/>
          <w:szCs w:val="32"/>
        </w:rPr>
        <w:t xml:space="preserve"> рублей</w:t>
      </w:r>
      <w:r w:rsidRPr="003A3005">
        <w:rPr>
          <w:sz w:val="32"/>
          <w:szCs w:val="32"/>
        </w:rPr>
        <w:t xml:space="preserve"> </w:t>
      </w:r>
      <w:r w:rsidR="00EF2ADB" w:rsidRPr="003A3005">
        <w:rPr>
          <w:sz w:val="32"/>
          <w:szCs w:val="32"/>
        </w:rPr>
        <w:t>(из резервного фонда Правительства Архангельской области по обращению депутатов фракции «ЕДИНАЯ РОССИЯ» О.К. Витковой и А.А. Меньшакова),</w:t>
      </w:r>
    </w:p>
    <w:p w:rsidR="00EF2ADB" w:rsidRPr="003A3005" w:rsidRDefault="00EF2ADB" w:rsidP="00CC4FFE">
      <w:pPr>
        <w:pStyle w:val="ac"/>
        <w:numPr>
          <w:ilvl w:val="0"/>
          <w:numId w:val="5"/>
        </w:numPr>
        <w:ind w:hanging="142"/>
        <w:jc w:val="both"/>
        <w:rPr>
          <w:sz w:val="32"/>
          <w:szCs w:val="32"/>
        </w:rPr>
      </w:pPr>
      <w:r w:rsidRPr="003A3005">
        <w:rPr>
          <w:sz w:val="32"/>
          <w:szCs w:val="32"/>
        </w:rPr>
        <w:t xml:space="preserve">консервация коллекции икон 18 века </w:t>
      </w:r>
      <w:proofErr w:type="gramStart"/>
      <w:r w:rsidRPr="003A3005">
        <w:rPr>
          <w:sz w:val="32"/>
          <w:szCs w:val="32"/>
        </w:rPr>
        <w:t>в</w:t>
      </w:r>
      <w:proofErr w:type="gramEnd"/>
      <w:r w:rsidRPr="003A3005">
        <w:rPr>
          <w:sz w:val="32"/>
          <w:szCs w:val="32"/>
        </w:rPr>
        <w:t xml:space="preserve"> </w:t>
      </w:r>
      <w:proofErr w:type="gramStart"/>
      <w:r w:rsidRPr="003A3005">
        <w:rPr>
          <w:sz w:val="32"/>
          <w:szCs w:val="32"/>
        </w:rPr>
        <w:t>Яренском</w:t>
      </w:r>
      <w:proofErr w:type="gramEnd"/>
      <w:r w:rsidRPr="003A3005">
        <w:rPr>
          <w:sz w:val="32"/>
          <w:szCs w:val="32"/>
        </w:rPr>
        <w:t xml:space="preserve"> краеведческом музее – </w:t>
      </w:r>
      <w:r w:rsidRPr="003A3005">
        <w:rPr>
          <w:b/>
          <w:sz w:val="32"/>
          <w:szCs w:val="32"/>
        </w:rPr>
        <w:t>182,0</w:t>
      </w:r>
      <w:r w:rsidRPr="003A3005">
        <w:rPr>
          <w:b/>
        </w:rPr>
        <w:t xml:space="preserve"> </w:t>
      </w:r>
      <w:r w:rsidRPr="003A3005">
        <w:rPr>
          <w:b/>
          <w:sz w:val="32"/>
          <w:szCs w:val="32"/>
        </w:rPr>
        <w:t>тыс.</w:t>
      </w:r>
      <w:r w:rsidRPr="003A3005">
        <w:rPr>
          <w:sz w:val="32"/>
          <w:szCs w:val="32"/>
        </w:rPr>
        <w:t xml:space="preserve"> рублей (из резервного фонда Правительства Архангельской области по обращению главы муниципального образования «Ленский муниципальный район» А.Г. Торкова и депутата О.К. Витковой),</w:t>
      </w:r>
    </w:p>
    <w:p w:rsidR="0011085E" w:rsidRPr="003A3005" w:rsidRDefault="0011085E" w:rsidP="00987F48">
      <w:pPr>
        <w:pStyle w:val="ac"/>
        <w:ind w:left="928"/>
        <w:jc w:val="both"/>
        <w:rPr>
          <w:sz w:val="32"/>
          <w:szCs w:val="32"/>
        </w:rPr>
      </w:pPr>
    </w:p>
    <w:p w:rsidR="001F38B5" w:rsidRPr="003A3005" w:rsidRDefault="001F38B5" w:rsidP="001F38B5">
      <w:pPr>
        <w:jc w:val="both"/>
        <w:rPr>
          <w:sz w:val="32"/>
          <w:szCs w:val="32"/>
          <w:highlight w:val="yellow"/>
        </w:rPr>
      </w:pPr>
    </w:p>
    <w:p w:rsidR="001F38B5" w:rsidRPr="003A3005" w:rsidRDefault="001F38B5" w:rsidP="001F38B5">
      <w:pPr>
        <w:jc w:val="both"/>
        <w:rPr>
          <w:sz w:val="32"/>
          <w:szCs w:val="32"/>
          <w:highlight w:val="yellow"/>
        </w:rPr>
      </w:pPr>
    </w:p>
    <w:p w:rsidR="001F38B5" w:rsidRPr="003A3005" w:rsidRDefault="001F38B5" w:rsidP="001F38B5">
      <w:pPr>
        <w:jc w:val="both"/>
        <w:rPr>
          <w:sz w:val="32"/>
          <w:szCs w:val="32"/>
          <w:highlight w:val="yellow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Pr="008668FF" w:rsidRDefault="003B187F" w:rsidP="008668FF">
      <w:pPr>
        <w:jc w:val="both"/>
        <w:rPr>
          <w:sz w:val="20"/>
          <w:szCs w:val="20"/>
        </w:rPr>
      </w:pPr>
    </w:p>
    <w:p w:rsidR="002811D0" w:rsidRPr="004105D6" w:rsidRDefault="002811D0" w:rsidP="00DE2947">
      <w:pPr>
        <w:jc w:val="both"/>
        <w:rPr>
          <w:sz w:val="32"/>
          <w:szCs w:val="32"/>
        </w:rPr>
      </w:pPr>
    </w:p>
    <w:sectPr w:rsidR="002811D0" w:rsidRPr="004105D6" w:rsidSect="004105D6">
      <w:footerReference w:type="even" r:id="rId8"/>
      <w:footerReference w:type="default" r:id="rId9"/>
      <w:type w:val="continuous"/>
      <w:pgSz w:w="11905" w:h="16837"/>
      <w:pgMar w:top="851" w:right="625" w:bottom="709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A8" w:rsidRDefault="00B95AA8">
      <w:r>
        <w:separator/>
      </w:r>
    </w:p>
  </w:endnote>
  <w:endnote w:type="continuationSeparator" w:id="0">
    <w:p w:rsidR="00B95AA8" w:rsidRDefault="00B9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51" w:rsidRDefault="00A967DD" w:rsidP="00EE29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38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1141">
      <w:rPr>
        <w:rStyle w:val="a4"/>
        <w:noProof/>
      </w:rPr>
      <w:t>2</w:t>
    </w:r>
    <w:r>
      <w:rPr>
        <w:rStyle w:val="a4"/>
      </w:rPr>
      <w:fldChar w:fldCharType="end"/>
    </w:r>
  </w:p>
  <w:p w:rsidR="00343851" w:rsidRDefault="0034385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51" w:rsidRDefault="00A967DD" w:rsidP="00EE29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38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1141">
      <w:rPr>
        <w:rStyle w:val="a4"/>
        <w:noProof/>
      </w:rPr>
      <w:t>3</w:t>
    </w:r>
    <w:r>
      <w:rPr>
        <w:rStyle w:val="a4"/>
      </w:rPr>
      <w:fldChar w:fldCharType="end"/>
    </w:r>
  </w:p>
  <w:p w:rsidR="00343851" w:rsidRDefault="003438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A8" w:rsidRDefault="00B95AA8">
      <w:r>
        <w:separator/>
      </w:r>
    </w:p>
  </w:footnote>
  <w:footnote w:type="continuationSeparator" w:id="0">
    <w:p w:rsidR="00B95AA8" w:rsidRDefault="00B95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F58"/>
    <w:multiLevelType w:val="hybridMultilevel"/>
    <w:tmpl w:val="A9908C12"/>
    <w:lvl w:ilvl="0" w:tplc="581EF4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194B15"/>
    <w:multiLevelType w:val="hybridMultilevel"/>
    <w:tmpl w:val="FBDCDC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EFD"/>
    <w:multiLevelType w:val="hybridMultilevel"/>
    <w:tmpl w:val="65FAB3F6"/>
    <w:lvl w:ilvl="0" w:tplc="DB920F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8082F"/>
    <w:multiLevelType w:val="hybridMultilevel"/>
    <w:tmpl w:val="4CF025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6BD0DDD"/>
    <w:multiLevelType w:val="hybridMultilevel"/>
    <w:tmpl w:val="016869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BE037C"/>
    <w:multiLevelType w:val="multilevel"/>
    <w:tmpl w:val="BFF24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E444F"/>
    <w:multiLevelType w:val="hybridMultilevel"/>
    <w:tmpl w:val="8166981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94A276F"/>
    <w:multiLevelType w:val="hybridMultilevel"/>
    <w:tmpl w:val="1E76187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>
    <w:nsid w:val="33D64B5E"/>
    <w:multiLevelType w:val="hybridMultilevel"/>
    <w:tmpl w:val="54BC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F2B33"/>
    <w:multiLevelType w:val="hybridMultilevel"/>
    <w:tmpl w:val="EDD8F5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B37B0C"/>
    <w:multiLevelType w:val="hybridMultilevel"/>
    <w:tmpl w:val="C00E7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0EE43B7"/>
    <w:multiLevelType w:val="hybridMultilevel"/>
    <w:tmpl w:val="0DA614C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69C03AB4"/>
    <w:multiLevelType w:val="hybridMultilevel"/>
    <w:tmpl w:val="BF1660EC"/>
    <w:lvl w:ilvl="0" w:tplc="3EE8CF5E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7175D"/>
    <w:multiLevelType w:val="hybridMultilevel"/>
    <w:tmpl w:val="570011AE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6CC8040A"/>
    <w:multiLevelType w:val="hybridMultilevel"/>
    <w:tmpl w:val="5A3289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>
    <w:nsid w:val="6D0A6681"/>
    <w:multiLevelType w:val="hybridMultilevel"/>
    <w:tmpl w:val="6388CE4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717F54DE"/>
    <w:multiLevelType w:val="hybridMultilevel"/>
    <w:tmpl w:val="2518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5"/>
  </w:num>
  <w:num w:numId="14">
    <w:abstractNumId w:val="6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13"/>
    <w:rsid w:val="00002E9A"/>
    <w:rsid w:val="000054AB"/>
    <w:rsid w:val="00011515"/>
    <w:rsid w:val="00017918"/>
    <w:rsid w:val="000336F4"/>
    <w:rsid w:val="00046CB5"/>
    <w:rsid w:val="000540B5"/>
    <w:rsid w:val="000579CB"/>
    <w:rsid w:val="000632F7"/>
    <w:rsid w:val="000640CB"/>
    <w:rsid w:val="00072421"/>
    <w:rsid w:val="00074F52"/>
    <w:rsid w:val="000750DE"/>
    <w:rsid w:val="00076B91"/>
    <w:rsid w:val="00076FB5"/>
    <w:rsid w:val="0008143B"/>
    <w:rsid w:val="00083FD1"/>
    <w:rsid w:val="00086AC7"/>
    <w:rsid w:val="000B3F2A"/>
    <w:rsid w:val="000B75A5"/>
    <w:rsid w:val="000C39D8"/>
    <w:rsid w:val="000C54AC"/>
    <w:rsid w:val="000D0B28"/>
    <w:rsid w:val="000D15E3"/>
    <w:rsid w:val="000D5655"/>
    <w:rsid w:val="000E139D"/>
    <w:rsid w:val="000E244A"/>
    <w:rsid w:val="000F16DC"/>
    <w:rsid w:val="00106C3B"/>
    <w:rsid w:val="0011085E"/>
    <w:rsid w:val="00130ABF"/>
    <w:rsid w:val="00135EB9"/>
    <w:rsid w:val="00136591"/>
    <w:rsid w:val="0014012D"/>
    <w:rsid w:val="00144BF9"/>
    <w:rsid w:val="00144E64"/>
    <w:rsid w:val="00151E6B"/>
    <w:rsid w:val="00152430"/>
    <w:rsid w:val="00152F1D"/>
    <w:rsid w:val="0015472D"/>
    <w:rsid w:val="001562EB"/>
    <w:rsid w:val="00164B3C"/>
    <w:rsid w:val="00165034"/>
    <w:rsid w:val="00175057"/>
    <w:rsid w:val="00180FCF"/>
    <w:rsid w:val="00182A5B"/>
    <w:rsid w:val="001912A2"/>
    <w:rsid w:val="00195EC6"/>
    <w:rsid w:val="00197B1B"/>
    <w:rsid w:val="00197B4A"/>
    <w:rsid w:val="001A2713"/>
    <w:rsid w:val="001A3BDD"/>
    <w:rsid w:val="001A49F2"/>
    <w:rsid w:val="001A6334"/>
    <w:rsid w:val="001A7274"/>
    <w:rsid w:val="001A78F1"/>
    <w:rsid w:val="001C0CFB"/>
    <w:rsid w:val="001C6B3F"/>
    <w:rsid w:val="001D7253"/>
    <w:rsid w:val="001E64B0"/>
    <w:rsid w:val="001F38B5"/>
    <w:rsid w:val="002001CE"/>
    <w:rsid w:val="00201D28"/>
    <w:rsid w:val="002038BC"/>
    <w:rsid w:val="00203C5C"/>
    <w:rsid w:val="00204FC3"/>
    <w:rsid w:val="002131C9"/>
    <w:rsid w:val="00213EB5"/>
    <w:rsid w:val="002153F6"/>
    <w:rsid w:val="002157CB"/>
    <w:rsid w:val="00215A42"/>
    <w:rsid w:val="00224361"/>
    <w:rsid w:val="00240A33"/>
    <w:rsid w:val="00240C91"/>
    <w:rsid w:val="00240FEE"/>
    <w:rsid w:val="00245070"/>
    <w:rsid w:val="00245D4D"/>
    <w:rsid w:val="00254286"/>
    <w:rsid w:val="00254C07"/>
    <w:rsid w:val="00261BE3"/>
    <w:rsid w:val="0026547E"/>
    <w:rsid w:val="00265F98"/>
    <w:rsid w:val="002726C5"/>
    <w:rsid w:val="00276F9F"/>
    <w:rsid w:val="0028043E"/>
    <w:rsid w:val="00280664"/>
    <w:rsid w:val="002811D0"/>
    <w:rsid w:val="00282C8D"/>
    <w:rsid w:val="00284901"/>
    <w:rsid w:val="00294C27"/>
    <w:rsid w:val="002957E9"/>
    <w:rsid w:val="00296E33"/>
    <w:rsid w:val="00297997"/>
    <w:rsid w:val="00297BCB"/>
    <w:rsid w:val="002A472D"/>
    <w:rsid w:val="002A55C0"/>
    <w:rsid w:val="002B575E"/>
    <w:rsid w:val="002C57A4"/>
    <w:rsid w:val="002D4410"/>
    <w:rsid w:val="002E1607"/>
    <w:rsid w:val="002E48A9"/>
    <w:rsid w:val="002F2E49"/>
    <w:rsid w:val="002F7A4D"/>
    <w:rsid w:val="00306CEE"/>
    <w:rsid w:val="00330E98"/>
    <w:rsid w:val="003317F9"/>
    <w:rsid w:val="00332D6C"/>
    <w:rsid w:val="003358D4"/>
    <w:rsid w:val="00341FFA"/>
    <w:rsid w:val="00343851"/>
    <w:rsid w:val="00345CF7"/>
    <w:rsid w:val="0034743C"/>
    <w:rsid w:val="00352450"/>
    <w:rsid w:val="0035412B"/>
    <w:rsid w:val="00355E5F"/>
    <w:rsid w:val="0035704C"/>
    <w:rsid w:val="003605CC"/>
    <w:rsid w:val="0036177D"/>
    <w:rsid w:val="00366F85"/>
    <w:rsid w:val="00381B71"/>
    <w:rsid w:val="00386BF2"/>
    <w:rsid w:val="003956F8"/>
    <w:rsid w:val="003A3005"/>
    <w:rsid w:val="003A7C22"/>
    <w:rsid w:val="003B0149"/>
    <w:rsid w:val="003B187F"/>
    <w:rsid w:val="003C2357"/>
    <w:rsid w:val="003C429D"/>
    <w:rsid w:val="003C5F5F"/>
    <w:rsid w:val="003C7BEE"/>
    <w:rsid w:val="003D0AE7"/>
    <w:rsid w:val="003D1BE4"/>
    <w:rsid w:val="003D38BB"/>
    <w:rsid w:val="003D7FEE"/>
    <w:rsid w:val="003E0F61"/>
    <w:rsid w:val="003E1060"/>
    <w:rsid w:val="003E69CC"/>
    <w:rsid w:val="003F0667"/>
    <w:rsid w:val="003F0C5B"/>
    <w:rsid w:val="003F6DF4"/>
    <w:rsid w:val="004041E1"/>
    <w:rsid w:val="004105D6"/>
    <w:rsid w:val="004150B3"/>
    <w:rsid w:val="00416BBE"/>
    <w:rsid w:val="00417C12"/>
    <w:rsid w:val="00420159"/>
    <w:rsid w:val="00424B4B"/>
    <w:rsid w:val="00427D5B"/>
    <w:rsid w:val="00433FF7"/>
    <w:rsid w:val="00437995"/>
    <w:rsid w:val="00441570"/>
    <w:rsid w:val="00442751"/>
    <w:rsid w:val="004431FF"/>
    <w:rsid w:val="004550DF"/>
    <w:rsid w:val="0046287B"/>
    <w:rsid w:val="00463CB9"/>
    <w:rsid w:val="00466C13"/>
    <w:rsid w:val="00467B8F"/>
    <w:rsid w:val="004719F8"/>
    <w:rsid w:val="00471E4D"/>
    <w:rsid w:val="00474A1E"/>
    <w:rsid w:val="00476DCE"/>
    <w:rsid w:val="00491FF1"/>
    <w:rsid w:val="0049791A"/>
    <w:rsid w:val="004A0D59"/>
    <w:rsid w:val="004A44D9"/>
    <w:rsid w:val="004A4821"/>
    <w:rsid w:val="004A782F"/>
    <w:rsid w:val="004B7B59"/>
    <w:rsid w:val="004C0C75"/>
    <w:rsid w:val="004C4079"/>
    <w:rsid w:val="004C40F2"/>
    <w:rsid w:val="004C5D18"/>
    <w:rsid w:val="004C6D44"/>
    <w:rsid w:val="004C7BD0"/>
    <w:rsid w:val="004D7063"/>
    <w:rsid w:val="004D763A"/>
    <w:rsid w:val="004D7997"/>
    <w:rsid w:val="004E308E"/>
    <w:rsid w:val="004E75C4"/>
    <w:rsid w:val="004F7E2A"/>
    <w:rsid w:val="0050075B"/>
    <w:rsid w:val="00504EE9"/>
    <w:rsid w:val="00507336"/>
    <w:rsid w:val="005135BC"/>
    <w:rsid w:val="005159C0"/>
    <w:rsid w:val="00515A00"/>
    <w:rsid w:val="00524002"/>
    <w:rsid w:val="00530A4A"/>
    <w:rsid w:val="0053356A"/>
    <w:rsid w:val="00536BF1"/>
    <w:rsid w:val="00537BC8"/>
    <w:rsid w:val="00546233"/>
    <w:rsid w:val="0055111A"/>
    <w:rsid w:val="005527B5"/>
    <w:rsid w:val="00552855"/>
    <w:rsid w:val="00553D70"/>
    <w:rsid w:val="0055573A"/>
    <w:rsid w:val="00562161"/>
    <w:rsid w:val="0056679D"/>
    <w:rsid w:val="005734C6"/>
    <w:rsid w:val="005815EF"/>
    <w:rsid w:val="00583835"/>
    <w:rsid w:val="005955EA"/>
    <w:rsid w:val="005A0E1B"/>
    <w:rsid w:val="005A6C2C"/>
    <w:rsid w:val="005A74F1"/>
    <w:rsid w:val="005B1769"/>
    <w:rsid w:val="005B5174"/>
    <w:rsid w:val="005C0D8E"/>
    <w:rsid w:val="005C31AB"/>
    <w:rsid w:val="005D3A91"/>
    <w:rsid w:val="005D56C7"/>
    <w:rsid w:val="005D5895"/>
    <w:rsid w:val="005D6CC9"/>
    <w:rsid w:val="005D771E"/>
    <w:rsid w:val="005D7FF1"/>
    <w:rsid w:val="005E017E"/>
    <w:rsid w:val="005E1F8D"/>
    <w:rsid w:val="005E267C"/>
    <w:rsid w:val="005E6A3D"/>
    <w:rsid w:val="005F7824"/>
    <w:rsid w:val="00606DDF"/>
    <w:rsid w:val="00610966"/>
    <w:rsid w:val="0061363F"/>
    <w:rsid w:val="00621A8E"/>
    <w:rsid w:val="00622B34"/>
    <w:rsid w:val="0062723E"/>
    <w:rsid w:val="00634D1A"/>
    <w:rsid w:val="00636EC3"/>
    <w:rsid w:val="006431D7"/>
    <w:rsid w:val="00643BFD"/>
    <w:rsid w:val="00644C6C"/>
    <w:rsid w:val="00644F55"/>
    <w:rsid w:val="0064719A"/>
    <w:rsid w:val="0065377C"/>
    <w:rsid w:val="00654043"/>
    <w:rsid w:val="006651AA"/>
    <w:rsid w:val="006663C4"/>
    <w:rsid w:val="00683200"/>
    <w:rsid w:val="00686E39"/>
    <w:rsid w:val="00687073"/>
    <w:rsid w:val="00695868"/>
    <w:rsid w:val="006A0059"/>
    <w:rsid w:val="006B0B81"/>
    <w:rsid w:val="006B6DA5"/>
    <w:rsid w:val="006B7AF6"/>
    <w:rsid w:val="006C1ED4"/>
    <w:rsid w:val="006D444F"/>
    <w:rsid w:val="006D6C82"/>
    <w:rsid w:val="006E14F9"/>
    <w:rsid w:val="006E1C8E"/>
    <w:rsid w:val="006E5194"/>
    <w:rsid w:val="007048FA"/>
    <w:rsid w:val="00721BFE"/>
    <w:rsid w:val="00733F1C"/>
    <w:rsid w:val="007346FF"/>
    <w:rsid w:val="007454F6"/>
    <w:rsid w:val="00746386"/>
    <w:rsid w:val="00751673"/>
    <w:rsid w:val="0075498F"/>
    <w:rsid w:val="0076197A"/>
    <w:rsid w:val="00766BE3"/>
    <w:rsid w:val="00773144"/>
    <w:rsid w:val="0077391A"/>
    <w:rsid w:val="00774436"/>
    <w:rsid w:val="00775169"/>
    <w:rsid w:val="007767EE"/>
    <w:rsid w:val="007816EA"/>
    <w:rsid w:val="007846DA"/>
    <w:rsid w:val="00785E1A"/>
    <w:rsid w:val="00790FCA"/>
    <w:rsid w:val="00792DC9"/>
    <w:rsid w:val="00793EA8"/>
    <w:rsid w:val="007971C0"/>
    <w:rsid w:val="00797567"/>
    <w:rsid w:val="007A093D"/>
    <w:rsid w:val="007A591A"/>
    <w:rsid w:val="007A759F"/>
    <w:rsid w:val="007B2E15"/>
    <w:rsid w:val="007B76C8"/>
    <w:rsid w:val="007C49AD"/>
    <w:rsid w:val="007D05D9"/>
    <w:rsid w:val="007D28A4"/>
    <w:rsid w:val="007D59A5"/>
    <w:rsid w:val="007D7E89"/>
    <w:rsid w:val="007E689D"/>
    <w:rsid w:val="007E6C3B"/>
    <w:rsid w:val="007F1FC4"/>
    <w:rsid w:val="007F2D03"/>
    <w:rsid w:val="007F7E4D"/>
    <w:rsid w:val="008026D7"/>
    <w:rsid w:val="0080301B"/>
    <w:rsid w:val="008064B0"/>
    <w:rsid w:val="00811826"/>
    <w:rsid w:val="00815260"/>
    <w:rsid w:val="008279A8"/>
    <w:rsid w:val="008338C2"/>
    <w:rsid w:val="00833E9E"/>
    <w:rsid w:val="0083533D"/>
    <w:rsid w:val="00845247"/>
    <w:rsid w:val="00846052"/>
    <w:rsid w:val="008504EF"/>
    <w:rsid w:val="008571B6"/>
    <w:rsid w:val="00860EC5"/>
    <w:rsid w:val="008613BF"/>
    <w:rsid w:val="00862AA7"/>
    <w:rsid w:val="008668FF"/>
    <w:rsid w:val="0087269A"/>
    <w:rsid w:val="008846C4"/>
    <w:rsid w:val="0088610C"/>
    <w:rsid w:val="0089794B"/>
    <w:rsid w:val="008A65F3"/>
    <w:rsid w:val="008B0ADC"/>
    <w:rsid w:val="008B6430"/>
    <w:rsid w:val="008D2539"/>
    <w:rsid w:val="008D506A"/>
    <w:rsid w:val="008E0400"/>
    <w:rsid w:val="008E414B"/>
    <w:rsid w:val="008E77FD"/>
    <w:rsid w:val="00901ABC"/>
    <w:rsid w:val="00905B30"/>
    <w:rsid w:val="00910DC1"/>
    <w:rsid w:val="00911DB1"/>
    <w:rsid w:val="0091277A"/>
    <w:rsid w:val="00913FE8"/>
    <w:rsid w:val="00920FE5"/>
    <w:rsid w:val="00924298"/>
    <w:rsid w:val="00925D44"/>
    <w:rsid w:val="00940789"/>
    <w:rsid w:val="00944A67"/>
    <w:rsid w:val="009453F6"/>
    <w:rsid w:val="00946EE0"/>
    <w:rsid w:val="00951141"/>
    <w:rsid w:val="009537CB"/>
    <w:rsid w:val="00963326"/>
    <w:rsid w:val="00965055"/>
    <w:rsid w:val="009658E7"/>
    <w:rsid w:val="00967E3B"/>
    <w:rsid w:val="0098016C"/>
    <w:rsid w:val="00983D41"/>
    <w:rsid w:val="00987F48"/>
    <w:rsid w:val="00996C52"/>
    <w:rsid w:val="009A3588"/>
    <w:rsid w:val="009A5A23"/>
    <w:rsid w:val="009B23EA"/>
    <w:rsid w:val="009B3D9A"/>
    <w:rsid w:val="009C613D"/>
    <w:rsid w:val="009D1797"/>
    <w:rsid w:val="009D32C8"/>
    <w:rsid w:val="009D78D2"/>
    <w:rsid w:val="009E221A"/>
    <w:rsid w:val="009E37DF"/>
    <w:rsid w:val="009E52CA"/>
    <w:rsid w:val="009F0944"/>
    <w:rsid w:val="009F5034"/>
    <w:rsid w:val="00A05939"/>
    <w:rsid w:val="00A06F5E"/>
    <w:rsid w:val="00A1205E"/>
    <w:rsid w:val="00A216E6"/>
    <w:rsid w:val="00A22DF4"/>
    <w:rsid w:val="00A233DD"/>
    <w:rsid w:val="00A2423E"/>
    <w:rsid w:val="00A34278"/>
    <w:rsid w:val="00A350C3"/>
    <w:rsid w:val="00A378EB"/>
    <w:rsid w:val="00A402EB"/>
    <w:rsid w:val="00A5022A"/>
    <w:rsid w:val="00A572E1"/>
    <w:rsid w:val="00A704FD"/>
    <w:rsid w:val="00A73280"/>
    <w:rsid w:val="00A739CB"/>
    <w:rsid w:val="00A76671"/>
    <w:rsid w:val="00A7782F"/>
    <w:rsid w:val="00A8149B"/>
    <w:rsid w:val="00A85011"/>
    <w:rsid w:val="00A91671"/>
    <w:rsid w:val="00A91E90"/>
    <w:rsid w:val="00A967DD"/>
    <w:rsid w:val="00AA0724"/>
    <w:rsid w:val="00AD48F1"/>
    <w:rsid w:val="00AE6329"/>
    <w:rsid w:val="00B00340"/>
    <w:rsid w:val="00B02D25"/>
    <w:rsid w:val="00B06661"/>
    <w:rsid w:val="00B11AB0"/>
    <w:rsid w:val="00B12C0D"/>
    <w:rsid w:val="00B136C1"/>
    <w:rsid w:val="00B16F58"/>
    <w:rsid w:val="00B2117A"/>
    <w:rsid w:val="00B23651"/>
    <w:rsid w:val="00B27199"/>
    <w:rsid w:val="00B318A9"/>
    <w:rsid w:val="00B52056"/>
    <w:rsid w:val="00B55E91"/>
    <w:rsid w:val="00B61215"/>
    <w:rsid w:val="00B6406E"/>
    <w:rsid w:val="00B710F9"/>
    <w:rsid w:val="00B72BEE"/>
    <w:rsid w:val="00B77F12"/>
    <w:rsid w:val="00B83985"/>
    <w:rsid w:val="00B93F20"/>
    <w:rsid w:val="00B95AA8"/>
    <w:rsid w:val="00B95E00"/>
    <w:rsid w:val="00B97A8B"/>
    <w:rsid w:val="00BA2E3F"/>
    <w:rsid w:val="00BA5564"/>
    <w:rsid w:val="00BB0A43"/>
    <w:rsid w:val="00BC3343"/>
    <w:rsid w:val="00BC3C6A"/>
    <w:rsid w:val="00BD0111"/>
    <w:rsid w:val="00BD0285"/>
    <w:rsid w:val="00BF4553"/>
    <w:rsid w:val="00BF7604"/>
    <w:rsid w:val="00C01AD7"/>
    <w:rsid w:val="00C05749"/>
    <w:rsid w:val="00C120FE"/>
    <w:rsid w:val="00C14359"/>
    <w:rsid w:val="00C17B96"/>
    <w:rsid w:val="00C2309A"/>
    <w:rsid w:val="00C37BD1"/>
    <w:rsid w:val="00C44A5B"/>
    <w:rsid w:val="00C475FD"/>
    <w:rsid w:val="00C50AEB"/>
    <w:rsid w:val="00C60A21"/>
    <w:rsid w:val="00C61FE3"/>
    <w:rsid w:val="00C63C4F"/>
    <w:rsid w:val="00C644F6"/>
    <w:rsid w:val="00C66190"/>
    <w:rsid w:val="00C75474"/>
    <w:rsid w:val="00C818E8"/>
    <w:rsid w:val="00C936D7"/>
    <w:rsid w:val="00CA33EF"/>
    <w:rsid w:val="00CA6759"/>
    <w:rsid w:val="00CB5C4C"/>
    <w:rsid w:val="00CB6029"/>
    <w:rsid w:val="00CB666B"/>
    <w:rsid w:val="00CC21B8"/>
    <w:rsid w:val="00CC4FFE"/>
    <w:rsid w:val="00CC57FE"/>
    <w:rsid w:val="00CD59A0"/>
    <w:rsid w:val="00CE03D6"/>
    <w:rsid w:val="00CE106A"/>
    <w:rsid w:val="00CE1F77"/>
    <w:rsid w:val="00CE5CCB"/>
    <w:rsid w:val="00CF0DA3"/>
    <w:rsid w:val="00CF1E9F"/>
    <w:rsid w:val="00CF5522"/>
    <w:rsid w:val="00CF57A3"/>
    <w:rsid w:val="00CF6870"/>
    <w:rsid w:val="00CF6E2D"/>
    <w:rsid w:val="00D0016D"/>
    <w:rsid w:val="00D11AF0"/>
    <w:rsid w:val="00D120B6"/>
    <w:rsid w:val="00D129CB"/>
    <w:rsid w:val="00D14C34"/>
    <w:rsid w:val="00D334E3"/>
    <w:rsid w:val="00D56C31"/>
    <w:rsid w:val="00D60205"/>
    <w:rsid w:val="00D6072B"/>
    <w:rsid w:val="00D65F65"/>
    <w:rsid w:val="00D72823"/>
    <w:rsid w:val="00D729B2"/>
    <w:rsid w:val="00D77EDF"/>
    <w:rsid w:val="00D83371"/>
    <w:rsid w:val="00D85C16"/>
    <w:rsid w:val="00D8686C"/>
    <w:rsid w:val="00D8715D"/>
    <w:rsid w:val="00D958D6"/>
    <w:rsid w:val="00DA4822"/>
    <w:rsid w:val="00DC1133"/>
    <w:rsid w:val="00DD524B"/>
    <w:rsid w:val="00DE0253"/>
    <w:rsid w:val="00DE2947"/>
    <w:rsid w:val="00DE2EEA"/>
    <w:rsid w:val="00DE3A78"/>
    <w:rsid w:val="00DE49A0"/>
    <w:rsid w:val="00DF4261"/>
    <w:rsid w:val="00DF4D3F"/>
    <w:rsid w:val="00DF5F0F"/>
    <w:rsid w:val="00DF6004"/>
    <w:rsid w:val="00E100A4"/>
    <w:rsid w:val="00E15D44"/>
    <w:rsid w:val="00E25302"/>
    <w:rsid w:val="00E338C7"/>
    <w:rsid w:val="00E33EFA"/>
    <w:rsid w:val="00E35D48"/>
    <w:rsid w:val="00E40466"/>
    <w:rsid w:val="00E4219E"/>
    <w:rsid w:val="00E4363E"/>
    <w:rsid w:val="00E4479E"/>
    <w:rsid w:val="00E5060A"/>
    <w:rsid w:val="00E53120"/>
    <w:rsid w:val="00E638BB"/>
    <w:rsid w:val="00E65462"/>
    <w:rsid w:val="00E714EE"/>
    <w:rsid w:val="00E71706"/>
    <w:rsid w:val="00E761CD"/>
    <w:rsid w:val="00E8230C"/>
    <w:rsid w:val="00E84DD2"/>
    <w:rsid w:val="00E854D5"/>
    <w:rsid w:val="00E91BA5"/>
    <w:rsid w:val="00E92403"/>
    <w:rsid w:val="00E96936"/>
    <w:rsid w:val="00EA3532"/>
    <w:rsid w:val="00EA6A1E"/>
    <w:rsid w:val="00EB04F8"/>
    <w:rsid w:val="00EB4091"/>
    <w:rsid w:val="00EB56D8"/>
    <w:rsid w:val="00EC574C"/>
    <w:rsid w:val="00EC5B7F"/>
    <w:rsid w:val="00EC65FC"/>
    <w:rsid w:val="00EC766A"/>
    <w:rsid w:val="00ED2727"/>
    <w:rsid w:val="00ED65CD"/>
    <w:rsid w:val="00ED70B2"/>
    <w:rsid w:val="00EE294F"/>
    <w:rsid w:val="00EE3B4C"/>
    <w:rsid w:val="00EE7EDB"/>
    <w:rsid w:val="00EF2ADB"/>
    <w:rsid w:val="00EF34DF"/>
    <w:rsid w:val="00EF4098"/>
    <w:rsid w:val="00EF66B1"/>
    <w:rsid w:val="00EF76AE"/>
    <w:rsid w:val="00F20B3B"/>
    <w:rsid w:val="00F20DBF"/>
    <w:rsid w:val="00F22F85"/>
    <w:rsid w:val="00F2735D"/>
    <w:rsid w:val="00F32BAA"/>
    <w:rsid w:val="00F32C2C"/>
    <w:rsid w:val="00F33836"/>
    <w:rsid w:val="00F34FAC"/>
    <w:rsid w:val="00F34FE3"/>
    <w:rsid w:val="00F4252C"/>
    <w:rsid w:val="00F524C4"/>
    <w:rsid w:val="00F56D6F"/>
    <w:rsid w:val="00F57EB3"/>
    <w:rsid w:val="00F6736B"/>
    <w:rsid w:val="00F67A13"/>
    <w:rsid w:val="00F703E6"/>
    <w:rsid w:val="00F706B9"/>
    <w:rsid w:val="00F72E54"/>
    <w:rsid w:val="00F73EE4"/>
    <w:rsid w:val="00F8032A"/>
    <w:rsid w:val="00F8096B"/>
    <w:rsid w:val="00F85A70"/>
    <w:rsid w:val="00F9154D"/>
    <w:rsid w:val="00F922BD"/>
    <w:rsid w:val="00F9282E"/>
    <w:rsid w:val="00FA4C94"/>
    <w:rsid w:val="00FB2C4F"/>
    <w:rsid w:val="00FB7D79"/>
    <w:rsid w:val="00FC1F2E"/>
    <w:rsid w:val="00FC25EC"/>
    <w:rsid w:val="00FC51FA"/>
    <w:rsid w:val="00FC6CD8"/>
    <w:rsid w:val="00FD086D"/>
    <w:rsid w:val="00FD16F2"/>
    <w:rsid w:val="00FD57D8"/>
    <w:rsid w:val="00FD7193"/>
    <w:rsid w:val="00FE0891"/>
    <w:rsid w:val="00FE1310"/>
    <w:rsid w:val="00FF166D"/>
    <w:rsid w:val="00FF20B1"/>
    <w:rsid w:val="00FF59D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91"/>
    <w:rPr>
      <w:sz w:val="24"/>
      <w:szCs w:val="24"/>
    </w:rPr>
  </w:style>
  <w:style w:type="paragraph" w:styleId="2">
    <w:name w:val="heading 2"/>
    <w:basedOn w:val="a"/>
    <w:next w:val="a"/>
    <w:qFormat/>
    <w:rsid w:val="001562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1A271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A271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rsid w:val="001A27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2713"/>
  </w:style>
  <w:style w:type="paragraph" w:customStyle="1" w:styleId="21">
    <w:name w:val="Основной текст с отступом 21"/>
    <w:basedOn w:val="a"/>
    <w:rsid w:val="002F7A4D"/>
    <w:pPr>
      <w:widowControl w:val="0"/>
      <w:suppressAutoHyphens/>
      <w:autoSpaceDE w:val="0"/>
      <w:ind w:firstLine="708"/>
      <w:jc w:val="center"/>
    </w:pPr>
    <w:rPr>
      <w:b/>
      <w:sz w:val="28"/>
      <w:szCs w:val="28"/>
      <w:lang w:eastAsia="ar-SA"/>
    </w:rPr>
  </w:style>
  <w:style w:type="paragraph" w:customStyle="1" w:styleId="a5">
    <w:name w:val="СтильМой"/>
    <w:basedOn w:val="a"/>
    <w:rsid w:val="001562EB"/>
    <w:pPr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0540B5"/>
    <w:pPr>
      <w:spacing w:after="120"/>
      <w:ind w:left="283"/>
    </w:pPr>
    <w:rPr>
      <w:rFonts w:eastAsia="Calibri"/>
      <w:sz w:val="16"/>
      <w:szCs w:val="16"/>
      <w:lang w:eastAsia="en-US"/>
    </w:rPr>
  </w:style>
  <w:style w:type="paragraph" w:styleId="a6">
    <w:name w:val="Body Text Indent"/>
    <w:basedOn w:val="a"/>
    <w:rsid w:val="00F72E54"/>
    <w:pPr>
      <w:spacing w:after="120"/>
      <w:ind w:left="283"/>
    </w:pPr>
  </w:style>
  <w:style w:type="character" w:customStyle="1" w:styleId="FontStyle14">
    <w:name w:val="Font Style14"/>
    <w:basedOn w:val="a0"/>
    <w:rsid w:val="00F72E54"/>
    <w:rPr>
      <w:rFonts w:ascii="Sylfaen" w:hAnsi="Sylfaen" w:cs="Sylfaen"/>
      <w:b/>
      <w:bCs/>
      <w:sz w:val="20"/>
      <w:szCs w:val="20"/>
    </w:rPr>
  </w:style>
  <w:style w:type="paragraph" w:customStyle="1" w:styleId="Style2">
    <w:name w:val="Style2"/>
    <w:basedOn w:val="a"/>
    <w:rsid w:val="005135BC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3">
    <w:name w:val="Style3"/>
    <w:basedOn w:val="a"/>
    <w:rsid w:val="005135BC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5">
    <w:name w:val="Style5"/>
    <w:basedOn w:val="a"/>
    <w:rsid w:val="005135BC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6">
    <w:name w:val="Style6"/>
    <w:basedOn w:val="a"/>
    <w:rsid w:val="005135BC"/>
    <w:pPr>
      <w:widowControl w:val="0"/>
      <w:autoSpaceDE w:val="0"/>
      <w:autoSpaceDN w:val="0"/>
      <w:adjustRightInd w:val="0"/>
      <w:spacing w:line="317" w:lineRule="exact"/>
      <w:ind w:hanging="1810"/>
    </w:pPr>
  </w:style>
  <w:style w:type="paragraph" w:customStyle="1" w:styleId="Style7">
    <w:name w:val="Style7"/>
    <w:basedOn w:val="a"/>
    <w:rsid w:val="005135BC"/>
    <w:pPr>
      <w:widowControl w:val="0"/>
      <w:autoSpaceDE w:val="0"/>
      <w:autoSpaceDN w:val="0"/>
      <w:adjustRightInd w:val="0"/>
      <w:spacing w:line="320" w:lineRule="exact"/>
      <w:ind w:firstLine="1248"/>
      <w:jc w:val="both"/>
    </w:pPr>
  </w:style>
  <w:style w:type="character" w:customStyle="1" w:styleId="FontStyle13">
    <w:name w:val="Font Style13"/>
    <w:basedOn w:val="a0"/>
    <w:rsid w:val="005135B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EF66B1"/>
    <w:pPr>
      <w:widowControl w:val="0"/>
      <w:autoSpaceDE w:val="0"/>
      <w:autoSpaceDN w:val="0"/>
      <w:adjustRightInd w:val="0"/>
      <w:jc w:val="both"/>
    </w:pPr>
  </w:style>
  <w:style w:type="paragraph" w:customStyle="1" w:styleId="a7">
    <w:name w:val="Стиль мой"/>
    <w:basedOn w:val="a"/>
    <w:rsid w:val="00EF66B1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rsid w:val="0026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34D1A"/>
    <w:pPr>
      <w:widowControl w:val="0"/>
      <w:autoSpaceDE w:val="0"/>
      <w:autoSpaceDN w:val="0"/>
      <w:adjustRightInd w:val="0"/>
      <w:spacing w:line="324" w:lineRule="exact"/>
      <w:ind w:firstLine="912"/>
    </w:pPr>
  </w:style>
  <w:style w:type="paragraph" w:customStyle="1" w:styleId="Style9">
    <w:name w:val="Style9"/>
    <w:basedOn w:val="a"/>
    <w:rsid w:val="00634D1A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8">
    <w:name w:val="Style8"/>
    <w:basedOn w:val="a"/>
    <w:rsid w:val="00634D1A"/>
    <w:pPr>
      <w:widowControl w:val="0"/>
      <w:autoSpaceDE w:val="0"/>
      <w:autoSpaceDN w:val="0"/>
      <w:adjustRightInd w:val="0"/>
      <w:spacing w:line="292" w:lineRule="exact"/>
      <w:ind w:firstLine="734"/>
      <w:jc w:val="both"/>
    </w:pPr>
  </w:style>
  <w:style w:type="paragraph" w:customStyle="1" w:styleId="Style4">
    <w:name w:val="Style4"/>
    <w:basedOn w:val="a"/>
    <w:rsid w:val="00634D1A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basedOn w:val="a0"/>
    <w:rsid w:val="00634D1A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rsid w:val="00634D1A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634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6651AA"/>
  </w:style>
  <w:style w:type="paragraph" w:styleId="a9">
    <w:name w:val="Normal (Web)"/>
    <w:basedOn w:val="a"/>
    <w:unhideWhenUsed/>
    <w:rsid w:val="006651AA"/>
    <w:pPr>
      <w:spacing w:before="100" w:beforeAutospacing="1" w:after="100" w:afterAutospacing="1"/>
    </w:pPr>
  </w:style>
  <w:style w:type="character" w:customStyle="1" w:styleId="text">
    <w:name w:val="text"/>
    <w:basedOn w:val="a0"/>
    <w:rsid w:val="006651AA"/>
  </w:style>
  <w:style w:type="character" w:styleId="aa">
    <w:name w:val="Strong"/>
    <w:basedOn w:val="a0"/>
    <w:uiPriority w:val="22"/>
    <w:qFormat/>
    <w:rsid w:val="006651AA"/>
    <w:rPr>
      <w:b/>
      <w:bCs/>
    </w:rPr>
  </w:style>
  <w:style w:type="character" w:customStyle="1" w:styleId="textgr">
    <w:name w:val="textgr"/>
    <w:basedOn w:val="a0"/>
    <w:rsid w:val="006651AA"/>
  </w:style>
  <w:style w:type="character" w:customStyle="1" w:styleId="apple-converted-space">
    <w:name w:val="apple-converted-space"/>
    <w:basedOn w:val="a0"/>
    <w:rsid w:val="006651AA"/>
  </w:style>
  <w:style w:type="character" w:styleId="ab">
    <w:name w:val="Hyperlink"/>
    <w:basedOn w:val="a0"/>
    <w:uiPriority w:val="99"/>
    <w:unhideWhenUsed/>
    <w:rsid w:val="006651A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02E9A"/>
    <w:pPr>
      <w:ind w:left="708"/>
    </w:pPr>
  </w:style>
  <w:style w:type="paragraph" w:styleId="ad">
    <w:name w:val="header"/>
    <w:basedOn w:val="a"/>
    <w:rsid w:val="00CA33EF"/>
    <w:pPr>
      <w:tabs>
        <w:tab w:val="center" w:pos="4677"/>
        <w:tab w:val="right" w:pos="9355"/>
      </w:tabs>
    </w:pPr>
  </w:style>
  <w:style w:type="character" w:customStyle="1" w:styleId="FontStyle17">
    <w:name w:val="Font Style17"/>
    <w:basedOn w:val="a0"/>
    <w:rsid w:val="00AE63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rsid w:val="00AD48F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4041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"/>
    <w:basedOn w:val="a"/>
    <w:link w:val="af"/>
    <w:rsid w:val="00F4252C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F4252C"/>
    <w:rPr>
      <w:sz w:val="24"/>
      <w:szCs w:val="24"/>
      <w:lang w:eastAsia="ar-SA"/>
    </w:rPr>
  </w:style>
  <w:style w:type="character" w:customStyle="1" w:styleId="FontStyle20">
    <w:name w:val="Font Style20"/>
    <w:basedOn w:val="a0"/>
    <w:rsid w:val="00201D28"/>
    <w:rPr>
      <w:rFonts w:ascii="Times New Roman" w:hAnsi="Times New Roman" w:cs="Times New Roman"/>
      <w:sz w:val="26"/>
      <w:szCs w:val="26"/>
    </w:rPr>
  </w:style>
  <w:style w:type="paragraph" w:customStyle="1" w:styleId="af0">
    <w:name w:val="Мой стиль"/>
    <w:basedOn w:val="a"/>
    <w:rsid w:val="00201D28"/>
    <w:pPr>
      <w:ind w:firstLine="709"/>
      <w:jc w:val="both"/>
    </w:pPr>
    <w:rPr>
      <w:sz w:val="28"/>
      <w:szCs w:val="20"/>
    </w:rPr>
  </w:style>
  <w:style w:type="character" w:customStyle="1" w:styleId="FontStyle18">
    <w:name w:val="Font Style18"/>
    <w:basedOn w:val="a0"/>
    <w:rsid w:val="00636EC3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basedOn w:val="a0"/>
    <w:link w:val="1"/>
    <w:rsid w:val="00E338C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1"/>
    <w:rsid w:val="00E338C7"/>
    <w:pPr>
      <w:widowControl w:val="0"/>
      <w:shd w:val="clear" w:color="auto" w:fill="FFFFFF"/>
      <w:spacing w:line="360" w:lineRule="exact"/>
      <w:jc w:val="both"/>
    </w:pPr>
    <w:rPr>
      <w:sz w:val="27"/>
      <w:szCs w:val="27"/>
    </w:rPr>
  </w:style>
  <w:style w:type="character" w:customStyle="1" w:styleId="af2">
    <w:name w:val="Основной текст + Полужирный"/>
    <w:basedOn w:val="af1"/>
    <w:rsid w:val="00E33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38C7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338C7"/>
    <w:pPr>
      <w:widowControl w:val="0"/>
      <w:shd w:val="clear" w:color="auto" w:fill="FFFFFF"/>
      <w:spacing w:after="54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ConsPlusTitle">
    <w:name w:val="ConsPlusTitle"/>
    <w:rsid w:val="00FE13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FE1310"/>
    <w:pPr>
      <w:suppressAutoHyphens/>
      <w:ind w:left="708"/>
    </w:pPr>
    <w:rPr>
      <w:kern w:val="1"/>
      <w:sz w:val="20"/>
      <w:szCs w:val="20"/>
    </w:rPr>
  </w:style>
  <w:style w:type="paragraph" w:customStyle="1" w:styleId="30">
    <w:name w:val="Основной текст3"/>
    <w:basedOn w:val="a"/>
    <w:rsid w:val="00FD7193"/>
    <w:pPr>
      <w:widowControl w:val="0"/>
      <w:shd w:val="clear" w:color="auto" w:fill="FFFFFF"/>
      <w:spacing w:before="540" w:after="360" w:line="0" w:lineRule="atLeas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B056E-91A2-418E-9520-D23602A9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15</Pages>
  <Words>3236</Words>
  <Characters>23465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АРХАНГЕЛЬСКОЕ ОБЛАСТНОЕ</vt:lpstr>
    </vt:vector>
  </TitlesOfParts>
  <Company>AOSD</Company>
  <LinksUpToDate>false</LinksUpToDate>
  <CharactersWithSpaces>26648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АРХАНГЕЛЬСКОЕ ОБЛАСТНОЕ</dc:title>
  <dc:creator>_</dc:creator>
  <cp:lastModifiedBy>Виткова Ольга Константиновна</cp:lastModifiedBy>
  <cp:revision>44</cp:revision>
  <cp:lastPrinted>2016-02-01T15:34:00Z</cp:lastPrinted>
  <dcterms:created xsi:type="dcterms:W3CDTF">2016-02-02T07:39:00Z</dcterms:created>
  <dcterms:modified xsi:type="dcterms:W3CDTF">2016-02-25T07:31:00Z</dcterms:modified>
</cp:coreProperties>
</file>